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46E" w:rsidRPr="005F389A" w:rsidRDefault="005F389A" w:rsidP="005F389A">
      <w:pPr>
        <w:pStyle w:val="a6"/>
        <w:jc w:val="both"/>
        <w:rPr>
          <w:kern w:val="0"/>
        </w:rPr>
      </w:pPr>
      <w:r w:rsidRPr="005F389A">
        <w:rPr>
          <w:rFonts w:hint="eastAsia"/>
          <w:noProof/>
          <w:kern w:val="0"/>
        </w:rPr>
        <w:drawing>
          <wp:inline distT="0" distB="0" distL="0" distR="0">
            <wp:extent cx="6479540" cy="3636010"/>
            <wp:effectExtent l="19050" t="0" r="0" b="0"/>
            <wp:docPr id="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6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F55" w:rsidRDefault="00925A88">
      <w:pPr>
        <w:pStyle w:val="a6"/>
        <w:rPr>
          <w:rFonts w:ascii="&amp;" w:hAnsi="&amp;" w:hint="eastAsia"/>
          <w:color w:val="008000"/>
          <w:kern w:val="0"/>
        </w:rPr>
      </w:pPr>
      <w:r>
        <w:rPr>
          <w:kern w:val="0"/>
        </w:rPr>
        <w:t>最美好的人生，</w:t>
      </w:r>
    </w:p>
    <w:p w:rsidR="00134F55" w:rsidRDefault="00925A88">
      <w:pPr>
        <w:pStyle w:val="a6"/>
        <w:rPr>
          <w:rFonts w:ascii="&amp;" w:hAnsi="&amp;" w:hint="eastAsia"/>
          <w:color w:val="008000"/>
          <w:kern w:val="0"/>
        </w:rPr>
      </w:pPr>
      <w:r>
        <w:rPr>
          <w:kern w:val="0"/>
        </w:rPr>
        <w:t>是静静的行于岁月，</w:t>
      </w:r>
    </w:p>
    <w:p w:rsidR="00134F55" w:rsidRDefault="00925A88">
      <w:pPr>
        <w:pStyle w:val="a6"/>
        <w:rPr>
          <w:rFonts w:ascii="&amp;" w:hAnsi="&amp;" w:hint="eastAsia"/>
          <w:color w:val="008000"/>
          <w:kern w:val="0"/>
        </w:rPr>
      </w:pPr>
      <w:r>
        <w:rPr>
          <w:kern w:val="0"/>
        </w:rPr>
        <w:t>素然的驶过阡陌，</w:t>
      </w:r>
    </w:p>
    <w:p w:rsidR="00134F55" w:rsidRDefault="00925A88">
      <w:pPr>
        <w:pStyle w:val="a6"/>
        <w:rPr>
          <w:rFonts w:ascii="&amp;" w:hAnsi="&amp;" w:hint="eastAsia"/>
          <w:color w:val="008000"/>
          <w:kern w:val="0"/>
        </w:rPr>
      </w:pPr>
      <w:r>
        <w:rPr>
          <w:kern w:val="0"/>
        </w:rPr>
        <w:t>光阴且浓且淡，</w:t>
      </w:r>
    </w:p>
    <w:p w:rsidR="0009146E" w:rsidRPr="005F389A" w:rsidRDefault="00925A88" w:rsidP="005F389A">
      <w:pPr>
        <w:pStyle w:val="a6"/>
        <w:rPr>
          <w:kern w:val="0"/>
        </w:rPr>
      </w:pPr>
      <w:r>
        <w:rPr>
          <w:kern w:val="0"/>
        </w:rPr>
        <w:t>青春似水年华。</w:t>
      </w:r>
    </w:p>
    <w:p w:rsidR="00134F55" w:rsidRDefault="00F77F25">
      <w:pPr>
        <w:widowControl/>
        <w:shd w:val="clear" w:color="auto" w:fill="FFFFFF"/>
        <w:jc w:val="center"/>
        <w:rPr>
          <w:rFonts w:ascii="微软雅黑" w:eastAsia="微软雅黑" w:hAnsi="微软雅黑" w:cs="Helvetica"/>
          <w:color w:val="B01200"/>
          <w:kern w:val="0"/>
          <w:sz w:val="24"/>
          <w:szCs w:val="24"/>
        </w:rPr>
      </w:pPr>
      <w:r w:rsidRPr="00F77F25">
        <w:rPr>
          <w:rFonts w:ascii="微软雅黑" w:eastAsia="微软雅黑" w:hAnsi="微软雅黑" w:cs="Helvetica"/>
          <w:color w:val="B01200"/>
          <w:kern w:val="0"/>
          <w:sz w:val="24"/>
          <w:szCs w:val="24"/>
        </w:rPr>
        <w:pict>
          <v:rect id="_x0000_i1025" style="width:0;height:.75pt" o:hralign="center" o:hrstd="t" o:hrnoshade="t" o:hr="t" fillcolor="#cdcdcd" stroked="f"/>
        </w:pict>
      </w:r>
    </w:p>
    <w:p w:rsidR="0009146E" w:rsidRDefault="0009146E">
      <w:pPr>
        <w:widowControl/>
        <w:shd w:val="clear" w:color="auto" w:fill="FFFFFF"/>
        <w:jc w:val="left"/>
        <w:rPr>
          <w:rFonts w:ascii="Helvetica" w:eastAsia="宋体" w:hAnsi="Helvetica" w:cs="Helvetica"/>
          <w:color w:val="444444"/>
          <w:kern w:val="0"/>
          <w:sz w:val="24"/>
          <w:szCs w:val="24"/>
        </w:rPr>
      </w:pPr>
    </w:p>
    <w:p w:rsidR="00134F55" w:rsidRDefault="00925A88">
      <w:pPr>
        <w:widowControl/>
        <w:shd w:val="clear" w:color="auto" w:fill="FFFFFF"/>
        <w:jc w:val="left"/>
        <w:rPr>
          <w:rFonts w:ascii="Helvetica" w:eastAsia="宋体" w:hAnsi="Helvetica" w:cs="Helvetica"/>
          <w:color w:val="444444"/>
          <w:kern w:val="0"/>
          <w:sz w:val="24"/>
          <w:szCs w:val="24"/>
        </w:rPr>
      </w:pPr>
      <w:r>
        <w:rPr>
          <w:rFonts w:ascii="宋体" w:eastAsia="宋体" w:hAnsi="宋体" w:cs="Helvetica"/>
          <w:color w:val="808080"/>
          <w:kern w:val="0"/>
          <w:sz w:val="24"/>
          <w:szCs w:val="24"/>
        </w:rPr>
        <w:t>项目</w:t>
      </w:r>
      <w:r>
        <w:rPr>
          <w:rFonts w:ascii="宋体" w:eastAsia="宋体" w:hAnsi="宋体" w:cs="Helvetica" w:hint="eastAsia"/>
          <w:color w:val="808080"/>
          <w:kern w:val="0"/>
          <w:sz w:val="24"/>
          <w:szCs w:val="24"/>
        </w:rPr>
        <w:t>名称</w:t>
      </w:r>
      <w:r>
        <w:rPr>
          <w:rFonts w:ascii="宋体" w:eastAsia="宋体" w:hAnsi="宋体" w:cs="Helvetica"/>
          <w:color w:val="808080"/>
          <w:kern w:val="0"/>
          <w:sz w:val="24"/>
          <w:szCs w:val="24"/>
        </w:rPr>
        <w:t>丨</w:t>
      </w:r>
      <w:r>
        <w:rPr>
          <w:rFonts w:ascii="宋体" w:eastAsia="宋体" w:hAnsi="宋体" w:cs="Helvetica" w:hint="eastAsia"/>
          <w:color w:val="808080"/>
          <w:kern w:val="0"/>
          <w:sz w:val="24"/>
          <w:szCs w:val="24"/>
        </w:rPr>
        <w:t>超级城市样板间</w:t>
      </w:r>
    </w:p>
    <w:p w:rsidR="00134F55" w:rsidRDefault="00134F55">
      <w:pPr>
        <w:widowControl/>
        <w:shd w:val="clear" w:color="auto" w:fill="FFFFFF"/>
        <w:jc w:val="left"/>
        <w:rPr>
          <w:rFonts w:ascii="宋体" w:eastAsia="宋体" w:hAnsi="宋体" w:cs="Helvetica"/>
          <w:color w:val="808080"/>
          <w:kern w:val="0"/>
          <w:sz w:val="24"/>
          <w:szCs w:val="24"/>
        </w:rPr>
      </w:pPr>
    </w:p>
    <w:p w:rsidR="00134F55" w:rsidRDefault="00925A88">
      <w:pPr>
        <w:widowControl/>
        <w:shd w:val="clear" w:color="auto" w:fill="FFFFFF"/>
        <w:jc w:val="left"/>
        <w:rPr>
          <w:rFonts w:ascii="Helvetica" w:eastAsia="宋体" w:hAnsi="Helvetica" w:cs="Helvetica"/>
          <w:color w:val="444444"/>
          <w:kern w:val="0"/>
          <w:sz w:val="24"/>
          <w:szCs w:val="24"/>
        </w:rPr>
      </w:pPr>
      <w:r>
        <w:rPr>
          <w:rFonts w:ascii="宋体" w:eastAsia="宋体" w:hAnsi="宋体" w:cs="Helvetica"/>
          <w:color w:val="808080"/>
          <w:kern w:val="0"/>
          <w:sz w:val="24"/>
          <w:szCs w:val="24"/>
        </w:rPr>
        <w:t>项目地址丨扬州·</w:t>
      </w:r>
      <w:r>
        <w:rPr>
          <w:rFonts w:ascii="宋体" w:eastAsia="宋体" w:hAnsi="宋体" w:cs="Helvetica" w:hint="eastAsia"/>
          <w:color w:val="808080"/>
          <w:kern w:val="0"/>
          <w:sz w:val="24"/>
          <w:szCs w:val="24"/>
        </w:rPr>
        <w:t>高邮</w:t>
      </w:r>
    </w:p>
    <w:p w:rsidR="00134F55" w:rsidRDefault="00134F55">
      <w:pPr>
        <w:widowControl/>
        <w:shd w:val="clear" w:color="auto" w:fill="FFFFFF"/>
        <w:jc w:val="left"/>
        <w:rPr>
          <w:rFonts w:ascii="Helvetica" w:eastAsia="宋体" w:hAnsi="Helvetica" w:cs="Helvetica"/>
          <w:color w:val="444444"/>
          <w:kern w:val="0"/>
          <w:sz w:val="24"/>
          <w:szCs w:val="24"/>
        </w:rPr>
      </w:pPr>
    </w:p>
    <w:p w:rsidR="00134F55" w:rsidRDefault="0009146E">
      <w:pPr>
        <w:widowControl/>
        <w:shd w:val="clear" w:color="auto" w:fill="FFFFFF"/>
        <w:jc w:val="left"/>
        <w:rPr>
          <w:rFonts w:ascii="宋体" w:eastAsia="宋体" w:hAnsi="宋体" w:cs="Helvetica"/>
          <w:color w:val="808080"/>
          <w:kern w:val="0"/>
          <w:sz w:val="24"/>
          <w:szCs w:val="24"/>
        </w:rPr>
      </w:pPr>
      <w:r>
        <w:rPr>
          <w:rFonts w:ascii="宋体" w:eastAsia="宋体" w:hAnsi="宋体" w:cs="Helvetica" w:hint="eastAsia"/>
          <w:color w:val="808080"/>
          <w:kern w:val="0"/>
          <w:sz w:val="24"/>
          <w:szCs w:val="24"/>
        </w:rPr>
        <w:t>建设</w:t>
      </w:r>
      <w:r w:rsidR="00925A88">
        <w:rPr>
          <w:rFonts w:ascii="宋体" w:eastAsia="宋体" w:hAnsi="宋体" w:cs="Helvetica"/>
          <w:color w:val="808080"/>
          <w:kern w:val="0"/>
          <w:sz w:val="24"/>
          <w:szCs w:val="24"/>
        </w:rPr>
        <w:t>单位丨</w:t>
      </w:r>
      <w:r>
        <w:rPr>
          <w:rFonts w:ascii="宋体" w:eastAsia="宋体" w:hAnsi="宋体" w:cs="Helvetica" w:hint="eastAsia"/>
          <w:color w:val="808080"/>
          <w:kern w:val="0"/>
          <w:sz w:val="24"/>
          <w:szCs w:val="24"/>
        </w:rPr>
        <w:t>南京城开集团</w:t>
      </w:r>
    </w:p>
    <w:p w:rsidR="00134F55" w:rsidRDefault="00134F55">
      <w:pPr>
        <w:widowControl/>
        <w:shd w:val="clear" w:color="auto" w:fill="FFFFFF"/>
        <w:jc w:val="left"/>
        <w:rPr>
          <w:rFonts w:ascii="宋体" w:eastAsia="宋体" w:hAnsi="宋体" w:cs="Helvetica"/>
          <w:color w:val="808080"/>
          <w:kern w:val="0"/>
          <w:sz w:val="24"/>
          <w:szCs w:val="24"/>
        </w:rPr>
      </w:pPr>
    </w:p>
    <w:p w:rsidR="00134F55" w:rsidRDefault="00925A88">
      <w:pPr>
        <w:widowControl/>
        <w:shd w:val="clear" w:color="auto" w:fill="FFFFFF"/>
        <w:jc w:val="left"/>
        <w:rPr>
          <w:rFonts w:ascii="Helvetica" w:eastAsia="宋体" w:hAnsi="Helvetica" w:cs="Helvetica"/>
          <w:color w:val="444444"/>
          <w:kern w:val="0"/>
          <w:sz w:val="24"/>
          <w:szCs w:val="24"/>
        </w:rPr>
      </w:pPr>
      <w:r>
        <w:rPr>
          <w:rFonts w:ascii="宋体" w:eastAsia="宋体" w:hAnsi="宋体" w:cs="Helvetica"/>
          <w:color w:val="808080"/>
          <w:kern w:val="0"/>
          <w:sz w:val="24"/>
          <w:szCs w:val="24"/>
        </w:rPr>
        <w:t>项目面积丨</w:t>
      </w:r>
      <w:r w:rsidR="00DA715A">
        <w:rPr>
          <w:rFonts w:ascii="宋体" w:eastAsia="宋体" w:hAnsi="宋体" w:cs="Helvetica" w:hint="eastAsia"/>
          <w:color w:val="808080"/>
          <w:kern w:val="0"/>
          <w:sz w:val="24"/>
          <w:szCs w:val="24"/>
        </w:rPr>
        <w:t>111</w:t>
      </w:r>
      <w:r>
        <w:rPr>
          <w:rFonts w:ascii="PingFangSC-Light" w:hAnsi="PingFangSC-Light"/>
          <w:color w:val="7F7F7F"/>
          <w:spacing w:val="30"/>
          <w:sz w:val="24"/>
          <w:szCs w:val="24"/>
          <w:shd w:val="clear" w:color="auto" w:fill="FFFFFF"/>
        </w:rPr>
        <w:t>㎡</w:t>
      </w:r>
    </w:p>
    <w:p w:rsidR="00134F55" w:rsidRDefault="00134F55">
      <w:pPr>
        <w:widowControl/>
        <w:shd w:val="clear" w:color="auto" w:fill="FFFFFF"/>
        <w:jc w:val="left"/>
        <w:rPr>
          <w:rFonts w:ascii="Helvetica" w:eastAsia="宋体" w:hAnsi="Helvetica" w:cs="Helvetica"/>
          <w:color w:val="444444"/>
          <w:kern w:val="0"/>
          <w:sz w:val="24"/>
          <w:szCs w:val="24"/>
        </w:rPr>
      </w:pPr>
    </w:p>
    <w:p w:rsidR="00134F55" w:rsidRDefault="00925A88">
      <w:pPr>
        <w:widowControl/>
        <w:shd w:val="clear" w:color="auto" w:fill="FFFFFF"/>
        <w:jc w:val="left"/>
        <w:rPr>
          <w:rFonts w:ascii="宋体" w:eastAsia="宋体" w:hAnsi="宋体" w:cs="Helvetica"/>
          <w:color w:val="808080"/>
          <w:kern w:val="0"/>
          <w:sz w:val="24"/>
          <w:szCs w:val="24"/>
        </w:rPr>
      </w:pPr>
      <w:r>
        <w:rPr>
          <w:rFonts w:ascii="宋体" w:eastAsia="宋体" w:hAnsi="宋体" w:cs="Helvetica"/>
          <w:color w:val="808080"/>
          <w:kern w:val="0"/>
          <w:sz w:val="24"/>
          <w:szCs w:val="24"/>
        </w:rPr>
        <w:t>项目风格丨</w:t>
      </w:r>
      <w:r w:rsidR="005F389A">
        <w:rPr>
          <w:rFonts w:ascii="宋体" w:eastAsia="宋体" w:hAnsi="宋体" w:cs="Helvetica" w:hint="eastAsia"/>
          <w:color w:val="808080"/>
          <w:kern w:val="0"/>
          <w:sz w:val="24"/>
          <w:szCs w:val="24"/>
        </w:rPr>
        <w:t>Tiffany</w:t>
      </w:r>
      <w:r w:rsidR="0009146E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蒂芙尼蓝</w:t>
      </w:r>
    </w:p>
    <w:p w:rsidR="00134F55" w:rsidRDefault="00134F55">
      <w:pPr>
        <w:widowControl/>
        <w:shd w:val="clear" w:color="auto" w:fill="FFFFFF"/>
        <w:jc w:val="left"/>
        <w:rPr>
          <w:rFonts w:ascii="宋体" w:eastAsia="宋体" w:hAnsi="宋体" w:cs="Helvetica"/>
          <w:color w:val="808080"/>
          <w:kern w:val="0"/>
          <w:sz w:val="24"/>
          <w:szCs w:val="24"/>
        </w:rPr>
      </w:pPr>
    </w:p>
    <w:p w:rsidR="00B07F8B" w:rsidRDefault="00925A88" w:rsidP="00B07F8B">
      <w:pPr>
        <w:widowControl/>
        <w:shd w:val="clear" w:color="auto" w:fill="FFFFFF"/>
        <w:jc w:val="left"/>
        <w:rPr>
          <w:rFonts w:ascii="宋体" w:eastAsia="宋体" w:hAnsi="宋体" w:cs="Helvetica"/>
          <w:color w:val="808080"/>
          <w:kern w:val="0"/>
          <w:sz w:val="24"/>
          <w:szCs w:val="24"/>
        </w:rPr>
      </w:pPr>
      <w:r>
        <w:rPr>
          <w:rFonts w:ascii="宋体" w:eastAsia="宋体" w:hAnsi="宋体" w:cs="Helvetica"/>
          <w:color w:val="808080"/>
          <w:kern w:val="0"/>
          <w:sz w:val="24"/>
          <w:szCs w:val="24"/>
        </w:rPr>
        <w:t>项目</w:t>
      </w:r>
      <w:r>
        <w:rPr>
          <w:rFonts w:ascii="宋体" w:eastAsia="宋体" w:hAnsi="宋体" w:cs="Helvetica" w:hint="eastAsia"/>
          <w:color w:val="808080"/>
          <w:kern w:val="0"/>
          <w:sz w:val="24"/>
          <w:szCs w:val="24"/>
        </w:rPr>
        <w:t>主材</w:t>
      </w:r>
      <w:r>
        <w:rPr>
          <w:rFonts w:ascii="宋体" w:eastAsia="宋体" w:hAnsi="宋体" w:cs="Helvetica"/>
          <w:color w:val="808080"/>
          <w:kern w:val="0"/>
          <w:sz w:val="24"/>
          <w:szCs w:val="24"/>
        </w:rPr>
        <w:t>丨</w:t>
      </w:r>
      <w:r w:rsidR="008074AC">
        <w:rPr>
          <w:rFonts w:ascii="宋体" w:eastAsia="宋体" w:hAnsi="宋体" w:cs="Helvetica" w:hint="eastAsia"/>
          <w:color w:val="808080"/>
          <w:kern w:val="0"/>
          <w:sz w:val="24"/>
          <w:szCs w:val="24"/>
        </w:rPr>
        <w:t>古堡灰大理石纹高光面砖</w:t>
      </w:r>
      <w:r>
        <w:rPr>
          <w:rFonts w:ascii="宋体" w:eastAsia="宋体" w:hAnsi="宋体" w:cs="Helvetica" w:hint="eastAsia"/>
          <w:color w:val="808080"/>
          <w:kern w:val="0"/>
          <w:sz w:val="24"/>
          <w:szCs w:val="24"/>
        </w:rPr>
        <w:t>、</w:t>
      </w:r>
      <w:r w:rsidR="008074AC">
        <w:rPr>
          <w:rFonts w:ascii="宋体" w:eastAsia="宋体" w:hAnsi="宋体" w:cs="Helvetica" w:hint="eastAsia"/>
          <w:color w:val="808080"/>
          <w:kern w:val="0"/>
          <w:sz w:val="24"/>
          <w:szCs w:val="24"/>
        </w:rPr>
        <w:t>帕斯高灰大理石 镜面金色</w:t>
      </w:r>
      <w:r>
        <w:rPr>
          <w:rFonts w:ascii="宋体" w:eastAsia="宋体" w:hAnsi="宋体" w:cs="Helvetica" w:hint="eastAsia"/>
          <w:color w:val="808080"/>
          <w:kern w:val="0"/>
          <w:sz w:val="24"/>
          <w:szCs w:val="24"/>
        </w:rPr>
        <w:t>不锈钢、</w:t>
      </w:r>
    </w:p>
    <w:p w:rsidR="0009146E" w:rsidRDefault="0009146E" w:rsidP="00B07F8B">
      <w:pPr>
        <w:widowControl/>
        <w:shd w:val="clear" w:color="auto" w:fill="FFFFFF"/>
        <w:jc w:val="left"/>
        <w:rPr>
          <w:rFonts w:ascii="宋体" w:eastAsia="宋体" w:hAnsi="宋体" w:cs="Helvetica"/>
          <w:color w:val="808080"/>
          <w:kern w:val="0"/>
          <w:sz w:val="24"/>
          <w:szCs w:val="24"/>
        </w:rPr>
      </w:pPr>
    </w:p>
    <w:p w:rsidR="0009146E" w:rsidRPr="00B07F8B" w:rsidRDefault="0009146E" w:rsidP="00B07F8B">
      <w:pPr>
        <w:widowControl/>
        <w:shd w:val="clear" w:color="auto" w:fill="FFFFFF"/>
        <w:jc w:val="left"/>
        <w:rPr>
          <w:rFonts w:ascii="宋体" w:eastAsia="宋体" w:hAnsi="宋体" w:cs="Helvetica"/>
          <w:color w:val="808080"/>
          <w:kern w:val="0"/>
          <w:sz w:val="24"/>
          <w:szCs w:val="24"/>
        </w:rPr>
      </w:pPr>
    </w:p>
    <w:p w:rsidR="00925A88" w:rsidRDefault="00925A88" w:rsidP="000209FF">
      <w:pPr>
        <w:widowControl/>
        <w:shd w:val="clear" w:color="auto" w:fill="FFFFFF"/>
        <w:spacing w:line="480" w:lineRule="auto"/>
        <w:ind w:firstLine="482"/>
        <w:jc w:val="center"/>
        <w:rPr>
          <w:rFonts w:ascii="Helvetica" w:eastAsia="宋体" w:hAnsi="Helvetica" w:cs="Helvetica"/>
          <w:b/>
          <w:bCs/>
          <w:color w:val="696969"/>
          <w:kern w:val="0"/>
          <w:sz w:val="24"/>
          <w:szCs w:val="24"/>
        </w:rPr>
      </w:pPr>
      <w:r>
        <w:rPr>
          <w:rFonts w:ascii="Helvetica" w:eastAsia="宋体" w:hAnsi="Helvetica" w:cs="Helvetica" w:hint="eastAsia"/>
          <w:b/>
          <w:bCs/>
          <w:color w:val="696969"/>
          <w:kern w:val="0"/>
          <w:sz w:val="24"/>
          <w:szCs w:val="24"/>
        </w:rPr>
        <w:lastRenderedPageBreak/>
        <w:t>青鸟归蓬</w:t>
      </w:r>
    </w:p>
    <w:p w:rsidR="000209FF" w:rsidRPr="000209FF" w:rsidRDefault="000209FF" w:rsidP="000209FF">
      <w:pPr>
        <w:widowControl/>
        <w:shd w:val="clear" w:color="auto" w:fill="FFFFFF"/>
        <w:spacing w:line="480" w:lineRule="auto"/>
        <w:ind w:firstLine="482"/>
        <w:jc w:val="center"/>
        <w:rPr>
          <w:rFonts w:ascii="Helvetica" w:eastAsia="宋体" w:hAnsi="Helvetica" w:cs="Helvetica"/>
          <w:b/>
          <w:bCs/>
          <w:color w:val="696969"/>
          <w:kern w:val="0"/>
          <w:sz w:val="24"/>
          <w:szCs w:val="24"/>
        </w:rPr>
      </w:pPr>
    </w:p>
    <w:p w:rsidR="00925A88" w:rsidRDefault="000209FF" w:rsidP="00925A88">
      <w:pPr>
        <w:rPr>
          <w:rFonts w:ascii="微软雅黑" w:eastAsia="微软雅黑" w:hAnsi="微软雅黑" w:cs="微软雅黑"/>
          <w:color w:val="666666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noProof/>
          <w:color w:val="666666"/>
          <w:sz w:val="24"/>
          <w:szCs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1480185</wp:posOffset>
            </wp:positionV>
            <wp:extent cx="3585210" cy="2429510"/>
            <wp:effectExtent l="19050" t="0" r="0" b="0"/>
            <wp:wrapSquare wrapText="bothSides"/>
            <wp:docPr id="2" name="图片 41" descr="C:\Users\Administrator\Desktop\t014a8ff2df3fe1a1b9.jpgt014a8ff2df3fe1a1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1" descr="C:\Users\Administrator\Desktop\t014a8ff2df3fe1a1b9.jpgt014a8ff2df3fe1a1b9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24295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noProof/>
          <w:color w:val="666666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34290</wp:posOffset>
            </wp:positionV>
            <wp:extent cx="3590925" cy="2139950"/>
            <wp:effectExtent l="19050" t="0" r="9525" b="0"/>
            <wp:wrapNone/>
            <wp:docPr id="5" name="图片 5" descr="581f12d4502f46e4a8dbbbfe1e28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81f12d4502f46e4a8dbbbfe1e2811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A88">
        <w:rPr>
          <w:rFonts w:ascii="微软雅黑" w:eastAsia="微软雅黑" w:hAnsi="微软雅黑" w:cs="微软雅黑"/>
          <w:noProof/>
          <w:color w:val="666666"/>
          <w:sz w:val="24"/>
          <w:szCs w:val="24"/>
          <w:shd w:val="clear" w:color="auto" w:fill="FFFFFF"/>
        </w:rPr>
        <w:drawing>
          <wp:inline distT="0" distB="0" distL="0" distR="0">
            <wp:extent cx="2898437" cy="2718665"/>
            <wp:effectExtent l="19050" t="0" r="0" b="0"/>
            <wp:docPr id="33" name="图片 33" descr="C:\Users\Administrator\Desktop\timg (1)看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Administrator\Desktop\timg (1)看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3317"/>
                    <a:stretch>
                      <a:fillRect/>
                    </a:stretch>
                  </pic:blipFill>
                  <pic:spPr>
                    <a:xfrm>
                      <a:off x="0" y="0"/>
                      <a:ext cx="2898437" cy="27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88" w:rsidRDefault="00925A88" w:rsidP="00925A88">
      <w:pPr>
        <w:rPr>
          <w:rFonts w:ascii="微软雅黑" w:eastAsia="微软雅黑" w:hAnsi="微软雅黑" w:cs="微软雅黑"/>
          <w:color w:val="666666"/>
          <w:sz w:val="24"/>
          <w:szCs w:val="24"/>
          <w:shd w:val="clear" w:color="auto" w:fill="FFFFFF"/>
        </w:rPr>
      </w:pPr>
    </w:p>
    <w:p w:rsidR="00925A88" w:rsidRDefault="00925A88" w:rsidP="0009146E">
      <w:pPr>
        <w:widowControl/>
        <w:shd w:val="clear" w:color="auto" w:fill="FFFFFF"/>
        <w:spacing w:line="360" w:lineRule="auto"/>
        <w:ind w:firstLine="482"/>
        <w:jc w:val="center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  <w:r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青鸟传信，蓬山归岚，中国神话中的青鸟见证爱情、传递幸福；在蒂芙尼的世界里，知更鸟象征着幸福和忠贞。而作为蒂芙尼标志性的蒂芙尼蓝，这样一个游离在蓝色与绿色之间的色彩，充满着无限少女情怀，但又显得高冷典雅，清新淡雅，又不失低调奢华，内敛含蓄，又充满果敢和坚韧，是每个期待爱情向往婚姻的心灵的归宿。</w:t>
      </w:r>
    </w:p>
    <w:p w:rsidR="0009146E" w:rsidRDefault="0009146E" w:rsidP="00DA715A">
      <w:pPr>
        <w:widowControl/>
        <w:shd w:val="clear" w:color="auto" w:fill="FFFFFF"/>
        <w:jc w:val="center"/>
        <w:rPr>
          <w:rFonts w:ascii="宋体" w:eastAsia="宋体" w:hAnsi="宋体" w:cs="Helvetica"/>
          <w:color w:val="000000"/>
          <w:kern w:val="0"/>
          <w:sz w:val="24"/>
          <w:szCs w:val="24"/>
        </w:rPr>
      </w:pPr>
    </w:p>
    <w:p w:rsidR="0009146E" w:rsidRPr="000209FF" w:rsidRDefault="00DA715A" w:rsidP="00DA715A">
      <w:pPr>
        <w:widowControl/>
        <w:shd w:val="clear" w:color="auto" w:fill="FFFFFF"/>
        <w:jc w:val="center"/>
        <w:rPr>
          <w:rFonts w:ascii="宋体" w:eastAsia="宋体" w:hAnsi="宋体" w:cs="Helvetica"/>
          <w:color w:val="000000"/>
          <w:kern w:val="0"/>
          <w:sz w:val="24"/>
          <w:szCs w:val="24"/>
        </w:rPr>
      </w:pPr>
      <w:r>
        <w:rPr>
          <w:rFonts w:ascii="宋体" w:eastAsia="宋体" w:hAnsi="宋体" w:cs="Helvetica"/>
          <w:color w:val="000000"/>
          <w:kern w:val="0"/>
          <w:sz w:val="24"/>
          <w:szCs w:val="24"/>
        </w:rPr>
        <w:t xml:space="preserve">— </w:t>
      </w:r>
      <w:r>
        <w:rPr>
          <w:rFonts w:ascii="宋体" w:eastAsia="宋体" w:hAnsi="宋体" w:cs="Helvetica" w:hint="eastAsia"/>
          <w:color w:val="000000"/>
          <w:kern w:val="0"/>
          <w:sz w:val="24"/>
          <w:szCs w:val="24"/>
        </w:rPr>
        <w:t>原始</w:t>
      </w:r>
      <w:r>
        <w:rPr>
          <w:rFonts w:ascii="宋体" w:eastAsia="宋体" w:hAnsi="宋体" w:cs="Helvetica"/>
          <w:color w:val="000000"/>
          <w:kern w:val="0"/>
          <w:sz w:val="24"/>
          <w:szCs w:val="24"/>
        </w:rPr>
        <w:t>平面图 —</w:t>
      </w:r>
    </w:p>
    <w:p w:rsidR="00DA715A" w:rsidRDefault="009A3480" w:rsidP="0009146E">
      <w:pPr>
        <w:widowControl/>
        <w:shd w:val="clear" w:color="auto" w:fill="FFFFFF"/>
        <w:jc w:val="center"/>
        <w:rPr>
          <w:rFonts w:ascii="宋体" w:eastAsia="宋体" w:hAnsi="宋体" w:cs="Helvetica"/>
          <w:color w:val="000000"/>
          <w:kern w:val="0"/>
          <w:sz w:val="24"/>
          <w:szCs w:val="24"/>
        </w:rPr>
      </w:pPr>
      <w:r>
        <w:rPr>
          <w:rFonts w:ascii="宋体" w:eastAsia="宋体" w:hAnsi="宋体" w:cs="Helvetica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664676" cy="3611100"/>
            <wp:effectExtent l="19050" t="0" r="0" b="0"/>
            <wp:docPr id="3" name="图片 2" descr="1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-1.jpg"/>
                    <pic:cNvPicPr/>
                  </pic:nvPicPr>
                  <pic:blipFill>
                    <a:blip r:embed="rId13" cstate="print"/>
                    <a:srcRect l="12509" t="8293" r="20162" b="9512"/>
                    <a:stretch>
                      <a:fillRect/>
                    </a:stretch>
                  </pic:blipFill>
                  <pic:spPr>
                    <a:xfrm>
                      <a:off x="0" y="0"/>
                      <a:ext cx="3672516" cy="361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46E" w:rsidRDefault="0009146E" w:rsidP="0009146E">
      <w:pPr>
        <w:widowControl/>
        <w:shd w:val="clear" w:color="auto" w:fill="FFFFFF"/>
        <w:jc w:val="center"/>
        <w:rPr>
          <w:rFonts w:ascii="宋体" w:eastAsia="宋体" w:hAnsi="宋体" w:cs="Helvetica"/>
          <w:color w:val="000000"/>
          <w:kern w:val="0"/>
          <w:sz w:val="24"/>
          <w:szCs w:val="24"/>
        </w:rPr>
      </w:pPr>
    </w:p>
    <w:p w:rsidR="009A3480" w:rsidRDefault="009A3480" w:rsidP="0009146E">
      <w:pPr>
        <w:widowControl/>
        <w:shd w:val="clear" w:color="auto" w:fill="FFFFFF"/>
        <w:jc w:val="center"/>
        <w:rPr>
          <w:rFonts w:ascii="宋体" w:eastAsia="宋体" w:hAnsi="宋体" w:cs="Helvetica"/>
          <w:color w:val="000000"/>
          <w:kern w:val="0"/>
          <w:sz w:val="24"/>
          <w:szCs w:val="24"/>
        </w:rPr>
      </w:pPr>
    </w:p>
    <w:p w:rsidR="0009146E" w:rsidRDefault="00925A88">
      <w:pPr>
        <w:widowControl/>
        <w:shd w:val="clear" w:color="auto" w:fill="FFFFFF"/>
        <w:jc w:val="center"/>
        <w:rPr>
          <w:rFonts w:ascii="宋体" w:eastAsia="宋体" w:hAnsi="宋体" w:cs="Helvetica"/>
          <w:color w:val="000000"/>
          <w:kern w:val="0"/>
          <w:sz w:val="24"/>
          <w:szCs w:val="24"/>
        </w:rPr>
      </w:pPr>
      <w:r>
        <w:rPr>
          <w:rFonts w:ascii="宋体" w:eastAsia="宋体" w:hAnsi="宋体" w:cs="Helvetica"/>
          <w:color w:val="000000"/>
          <w:kern w:val="0"/>
          <w:sz w:val="24"/>
          <w:szCs w:val="24"/>
        </w:rPr>
        <w:t>— 平面布置图 —</w:t>
      </w:r>
    </w:p>
    <w:p w:rsidR="009A3480" w:rsidRPr="000209FF" w:rsidRDefault="009A3480">
      <w:pPr>
        <w:widowControl/>
        <w:shd w:val="clear" w:color="auto" w:fill="FFFFFF"/>
        <w:jc w:val="center"/>
        <w:rPr>
          <w:rFonts w:ascii="宋体" w:eastAsia="宋体" w:hAnsi="宋体" w:cs="Helvetica"/>
          <w:color w:val="000000"/>
          <w:kern w:val="0"/>
          <w:sz w:val="24"/>
          <w:szCs w:val="24"/>
        </w:rPr>
      </w:pPr>
    </w:p>
    <w:p w:rsidR="00134F55" w:rsidRPr="000D7B2E" w:rsidRDefault="009A3480" w:rsidP="000D7B2E">
      <w:pPr>
        <w:widowControl/>
        <w:shd w:val="clear" w:color="auto" w:fill="FFFFFF"/>
        <w:jc w:val="center"/>
        <w:rPr>
          <w:rFonts w:ascii="微软雅黑" w:eastAsia="微软雅黑" w:hAnsi="微软雅黑" w:cs="Helvetica"/>
          <w:color w:val="008000"/>
          <w:kern w:val="0"/>
          <w:sz w:val="24"/>
          <w:szCs w:val="24"/>
        </w:rPr>
      </w:pPr>
      <w:r>
        <w:rPr>
          <w:rFonts w:ascii="微软雅黑" w:eastAsia="微软雅黑" w:hAnsi="微软雅黑" w:cs="Helvetica"/>
          <w:noProof/>
          <w:color w:val="008000"/>
          <w:kern w:val="0"/>
          <w:sz w:val="24"/>
          <w:szCs w:val="24"/>
        </w:rPr>
        <w:drawing>
          <wp:inline distT="0" distB="0" distL="0" distR="0">
            <wp:extent cx="4866458" cy="4841688"/>
            <wp:effectExtent l="19050" t="0" r="0" b="0"/>
            <wp:docPr id="6" name="图片 5" descr="1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-2.jpg"/>
                    <pic:cNvPicPr/>
                  </pic:nvPicPr>
                  <pic:blipFill>
                    <a:blip r:embed="rId14" cstate="print"/>
                    <a:srcRect l="11807" t="9044" r="21304" b="8995"/>
                    <a:stretch>
                      <a:fillRect/>
                    </a:stretch>
                  </pic:blipFill>
                  <pic:spPr>
                    <a:xfrm>
                      <a:off x="0" y="0"/>
                      <a:ext cx="4871152" cy="484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F55" w:rsidRDefault="00134F55">
      <w:pPr>
        <w:widowControl/>
        <w:shd w:val="clear" w:color="auto" w:fill="FFFFFF"/>
        <w:jc w:val="center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9A3480" w:rsidRDefault="009A3480">
      <w:pPr>
        <w:widowControl/>
        <w:shd w:val="clear" w:color="auto" w:fill="FFFFFF"/>
        <w:jc w:val="center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0D7B2E" w:rsidRPr="0009146E" w:rsidRDefault="00951864" w:rsidP="0009146E">
      <w:pPr>
        <w:widowControl/>
        <w:shd w:val="clear" w:color="auto" w:fill="FFFFFF"/>
        <w:spacing w:line="360" w:lineRule="auto"/>
        <w:ind w:firstLine="405"/>
        <w:jc w:val="center"/>
        <w:rPr>
          <w:rFonts w:ascii="Helvetica" w:eastAsia="宋体" w:hAnsi="Helvetica" w:cs="Helvetica"/>
          <w:color w:val="7F7F7F" w:themeColor="text1" w:themeTint="80"/>
          <w:kern w:val="0"/>
          <w:sz w:val="24"/>
          <w:szCs w:val="24"/>
        </w:rPr>
      </w:pPr>
      <w:r w:rsidRPr="0009146E">
        <w:rPr>
          <w:rFonts w:ascii="Helvetica" w:eastAsia="宋体" w:hAnsi="Helvetica" w:cs="Helvetica"/>
          <w:color w:val="7F7F7F" w:themeColor="text1" w:themeTint="80"/>
          <w:kern w:val="0"/>
          <w:sz w:val="24"/>
          <w:szCs w:val="24"/>
        </w:rPr>
        <w:t>这是一套南北通透性好，比较规整的户型</w:t>
      </w:r>
      <w:r w:rsidR="00954D19" w:rsidRPr="0009146E">
        <w:rPr>
          <w:rFonts w:ascii="Helvetica" w:eastAsia="宋体" w:hAnsi="Helvetica" w:cs="Helvetica" w:hint="eastAsia"/>
          <w:color w:val="7F7F7F" w:themeColor="text1" w:themeTint="80"/>
          <w:kern w:val="0"/>
          <w:sz w:val="24"/>
          <w:szCs w:val="24"/>
        </w:rPr>
        <w:t>，</w:t>
      </w:r>
      <w:r w:rsidRPr="0009146E">
        <w:rPr>
          <w:rFonts w:ascii="Helvetica" w:eastAsia="宋体" w:hAnsi="Helvetica" w:cs="Helvetica"/>
          <w:color w:val="7F7F7F" w:themeColor="text1" w:themeTint="80"/>
          <w:kern w:val="0"/>
          <w:sz w:val="24"/>
          <w:szCs w:val="24"/>
        </w:rPr>
        <w:t>简约自然，清新时尚</w:t>
      </w:r>
      <w:r w:rsidR="00954D19" w:rsidRPr="0009146E">
        <w:rPr>
          <w:rFonts w:ascii="Helvetica" w:eastAsia="宋体" w:hAnsi="Helvetica" w:cs="Helvetica" w:hint="eastAsia"/>
          <w:color w:val="7F7F7F" w:themeColor="text1" w:themeTint="80"/>
          <w:kern w:val="0"/>
          <w:sz w:val="24"/>
          <w:szCs w:val="24"/>
        </w:rPr>
        <w:t>，具有浅色调的</w:t>
      </w:r>
      <w:r w:rsidRPr="0009146E">
        <w:rPr>
          <w:rFonts w:ascii="Helvetica" w:eastAsia="宋体" w:hAnsi="Helvetica" w:cs="Helvetica"/>
          <w:color w:val="7F7F7F" w:themeColor="text1" w:themeTint="80"/>
          <w:kern w:val="0"/>
          <w:sz w:val="24"/>
          <w:szCs w:val="24"/>
        </w:rPr>
        <w:t>轻奢风</w:t>
      </w:r>
      <w:r w:rsidRPr="0009146E">
        <w:rPr>
          <w:rFonts w:ascii="Helvetica" w:eastAsia="宋体" w:hAnsi="Helvetica" w:cs="Helvetica" w:hint="eastAsia"/>
          <w:color w:val="7F7F7F" w:themeColor="text1" w:themeTint="80"/>
          <w:kern w:val="0"/>
          <w:sz w:val="24"/>
          <w:szCs w:val="24"/>
        </w:rPr>
        <w:t>。三室</w:t>
      </w:r>
      <w:r w:rsidRPr="0009146E">
        <w:rPr>
          <w:rFonts w:ascii="Helvetica" w:eastAsia="宋体" w:hAnsi="Helvetica" w:cs="Helvetica"/>
          <w:color w:val="7F7F7F" w:themeColor="text1" w:themeTint="80"/>
          <w:kern w:val="0"/>
          <w:sz w:val="24"/>
          <w:szCs w:val="24"/>
        </w:rPr>
        <w:t>两厅</w:t>
      </w:r>
      <w:r w:rsidRPr="0009146E">
        <w:rPr>
          <w:rFonts w:ascii="Helvetica" w:eastAsia="宋体" w:hAnsi="Helvetica" w:cs="Helvetica" w:hint="eastAsia"/>
          <w:color w:val="7F7F7F" w:themeColor="text1" w:themeTint="80"/>
          <w:kern w:val="0"/>
          <w:sz w:val="24"/>
          <w:szCs w:val="24"/>
        </w:rPr>
        <w:t>一厨两卫，</w:t>
      </w:r>
      <w:r w:rsidRPr="0009146E">
        <w:rPr>
          <w:rFonts w:ascii="Helvetica" w:eastAsia="宋体" w:hAnsi="Helvetica" w:cs="Helvetica"/>
          <w:color w:val="7F7F7F" w:themeColor="text1" w:themeTint="80"/>
          <w:kern w:val="0"/>
          <w:sz w:val="24"/>
          <w:szCs w:val="24"/>
        </w:rPr>
        <w:t>完全符合三口之家的生活需求</w:t>
      </w:r>
      <w:r w:rsidRPr="0009146E">
        <w:rPr>
          <w:rFonts w:ascii="Helvetica" w:eastAsia="宋体" w:hAnsi="Helvetica" w:cs="Helvetica" w:hint="eastAsia"/>
          <w:color w:val="7F7F7F" w:themeColor="text1" w:themeTint="80"/>
          <w:kern w:val="0"/>
          <w:sz w:val="24"/>
          <w:szCs w:val="24"/>
        </w:rPr>
        <w:t>，设立了一个书房，次卫空间边角处狭</w:t>
      </w:r>
      <w:r w:rsidR="000D7B2E" w:rsidRPr="0009146E">
        <w:rPr>
          <w:rFonts w:ascii="Helvetica" w:eastAsia="宋体" w:hAnsi="Helvetica" w:cs="Helvetica" w:hint="eastAsia"/>
          <w:color w:val="7F7F7F" w:themeColor="text1" w:themeTint="80"/>
          <w:kern w:val="0"/>
          <w:sz w:val="24"/>
          <w:szCs w:val="24"/>
        </w:rPr>
        <w:t>窄，借用了一部分书房空间，让洗手间利用率更完善，空间布局更合理。</w:t>
      </w:r>
      <w:r w:rsidR="00954D19" w:rsidRPr="0009146E">
        <w:rPr>
          <w:rFonts w:ascii="DengXian" w:hAnsi="DengXian"/>
          <w:color w:val="7F7F7F" w:themeColor="text1" w:themeTint="80"/>
          <w:spacing w:val="8"/>
          <w:sz w:val="24"/>
          <w:szCs w:val="24"/>
          <w:shd w:val="clear" w:color="auto" w:fill="FFFFFF"/>
        </w:rPr>
        <w:t>设计师捋以多样的自然材质元素，以优雅的比例与材质色彩变化，坚持在材质选择与细节设计的品位上，以多种蓝色贯穿空间，在丰富多层次的灯光效果下</w:t>
      </w:r>
      <w:r w:rsidR="00954D19" w:rsidRPr="0009146E">
        <w:rPr>
          <w:rFonts w:ascii="DengXian" w:hAnsi="DengXian"/>
          <w:color w:val="7F7F7F" w:themeColor="text1" w:themeTint="80"/>
          <w:spacing w:val="8"/>
          <w:sz w:val="24"/>
          <w:szCs w:val="24"/>
          <w:shd w:val="clear" w:color="auto" w:fill="FFFFFF"/>
        </w:rPr>
        <w:t>,</w:t>
      </w:r>
      <w:r w:rsidR="00954D19" w:rsidRPr="0009146E">
        <w:rPr>
          <w:rFonts w:ascii="DengXian" w:hAnsi="DengXian"/>
          <w:color w:val="7F7F7F" w:themeColor="text1" w:themeTint="80"/>
          <w:spacing w:val="8"/>
          <w:sz w:val="24"/>
          <w:szCs w:val="24"/>
          <w:shd w:val="clear" w:color="auto" w:fill="FFFFFF"/>
        </w:rPr>
        <w:t>构建了一个高质感和舒适感的生活空间，体现了一种</w:t>
      </w:r>
      <w:r w:rsidR="00954D19" w:rsidRPr="0009146E">
        <w:rPr>
          <w:rFonts w:ascii="DengXian" w:hAnsi="DengXian"/>
          <w:color w:val="7F7F7F" w:themeColor="text1" w:themeTint="80"/>
          <w:spacing w:val="8"/>
          <w:sz w:val="24"/>
          <w:szCs w:val="24"/>
          <w:shd w:val="clear" w:color="auto" w:fill="FFFFFF"/>
        </w:rPr>
        <w:t>“</w:t>
      </w:r>
      <w:r w:rsidR="00954D19" w:rsidRPr="0009146E">
        <w:rPr>
          <w:rFonts w:ascii="DengXian" w:hAnsi="DengXian"/>
          <w:color w:val="7F7F7F" w:themeColor="text1" w:themeTint="80"/>
          <w:spacing w:val="8"/>
          <w:sz w:val="24"/>
          <w:szCs w:val="24"/>
          <w:shd w:val="clear" w:color="auto" w:fill="FFFFFF"/>
        </w:rPr>
        <w:t>平静的奢华</w:t>
      </w:r>
      <w:r w:rsidR="00954D19" w:rsidRPr="0009146E">
        <w:rPr>
          <w:rFonts w:ascii="DengXian" w:hAnsi="DengXian" w:hint="eastAsia"/>
          <w:color w:val="7F7F7F" w:themeColor="text1" w:themeTint="80"/>
          <w:spacing w:val="8"/>
          <w:sz w:val="24"/>
          <w:szCs w:val="24"/>
          <w:shd w:val="clear" w:color="auto" w:fill="FFFFFF"/>
        </w:rPr>
        <w:t>。</w:t>
      </w:r>
    </w:p>
    <w:p w:rsidR="00951864" w:rsidRPr="0009146E" w:rsidRDefault="00951864" w:rsidP="0009146E">
      <w:pPr>
        <w:widowControl/>
        <w:shd w:val="clear" w:color="auto" w:fill="FFFFFF"/>
        <w:spacing w:line="360" w:lineRule="auto"/>
        <w:ind w:firstLineChars="300" w:firstLine="720"/>
        <w:rPr>
          <w:rFonts w:ascii="Helvetica" w:eastAsia="宋体" w:hAnsi="Helvetica" w:cs="Helvetica"/>
          <w:color w:val="7F7F7F" w:themeColor="text1" w:themeTint="80"/>
          <w:kern w:val="0"/>
          <w:sz w:val="24"/>
          <w:szCs w:val="24"/>
        </w:rPr>
      </w:pPr>
      <w:r w:rsidRPr="0009146E">
        <w:rPr>
          <w:rFonts w:ascii="Helvetica" w:eastAsia="宋体" w:hAnsi="Helvetica" w:cs="Helvetica" w:hint="eastAsia"/>
          <w:color w:val="7F7F7F" w:themeColor="text1" w:themeTint="80"/>
          <w:kern w:val="0"/>
          <w:sz w:val="24"/>
          <w:szCs w:val="24"/>
        </w:rPr>
        <w:t>入户区设立衣帽柜完美收纳生活用品。灰玻酒柜门板配以灯光，遥相呼应，形成深邃的质感，跳跃中给人一种冷魅。高冷尔不失理性。</w:t>
      </w:r>
    </w:p>
    <w:p w:rsidR="00134F55" w:rsidRDefault="00951864" w:rsidP="000209FF">
      <w:pPr>
        <w:pStyle w:val="a9"/>
        <w:spacing w:line="360" w:lineRule="auto"/>
        <w:ind w:firstLineChars="300" w:firstLine="720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  <w:r w:rsidRPr="0009146E">
        <w:rPr>
          <w:rFonts w:ascii="Helvetica" w:eastAsia="宋体" w:hAnsi="Helvetica" w:cs="Helvetica" w:hint="eastAsia"/>
          <w:color w:val="7F7F7F" w:themeColor="text1" w:themeTint="80"/>
          <w:kern w:val="0"/>
          <w:sz w:val="24"/>
          <w:szCs w:val="24"/>
        </w:rPr>
        <w:t>客厅以米灰地砖配以宽窄不一的灰色波导线给人以冷静的视觉，暖栗色地板的搭配冷暖对撞，</w:t>
      </w:r>
      <w:r w:rsidRPr="0009146E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完美诠释了空间和色彩的转换，冷暖交融。</w:t>
      </w:r>
      <w:r w:rsidR="000D7B2E" w:rsidRPr="0009146E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当我年华不再</w:t>
      </w:r>
      <w:r w:rsidR="009B429D" w:rsidRPr="0009146E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，</w:t>
      </w:r>
      <w:r w:rsidR="000D7B2E" w:rsidRPr="0009146E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你是否爱我到地久天长。</w:t>
      </w:r>
      <w:r w:rsidR="009B429D" w:rsidRPr="0009146E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-----------</w:t>
      </w:r>
      <w:r w:rsidR="00F47118" w:rsidRPr="0009146E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地久天长</w:t>
      </w:r>
      <w:r w:rsidR="009D067E" w:rsidRPr="0009146E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的爱就</w:t>
      </w:r>
      <w:r w:rsidR="00F47118" w:rsidRPr="0009146E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是蒂芙尼</w:t>
      </w:r>
    </w:p>
    <w:p w:rsidR="009A3480" w:rsidRDefault="009A3480" w:rsidP="000209FF">
      <w:pPr>
        <w:pStyle w:val="a9"/>
        <w:spacing w:line="360" w:lineRule="auto"/>
        <w:ind w:firstLineChars="300" w:firstLine="720"/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</w:pPr>
    </w:p>
    <w:p w:rsidR="00BA27CB" w:rsidRDefault="00BA27CB" w:rsidP="000209FF">
      <w:pPr>
        <w:pStyle w:val="a9"/>
        <w:spacing w:line="360" w:lineRule="auto"/>
        <w:ind w:firstLineChars="300" w:firstLine="720"/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</w:pPr>
    </w:p>
    <w:p w:rsidR="00BA27CB" w:rsidRDefault="00BA27CB" w:rsidP="000209FF">
      <w:pPr>
        <w:pStyle w:val="a9"/>
        <w:spacing w:line="360" w:lineRule="auto"/>
        <w:ind w:firstLineChars="300" w:firstLine="720"/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</w:pPr>
    </w:p>
    <w:p w:rsidR="00BA27CB" w:rsidRDefault="00BA27CB" w:rsidP="000209FF">
      <w:pPr>
        <w:pStyle w:val="a9"/>
        <w:spacing w:line="360" w:lineRule="auto"/>
        <w:ind w:firstLineChars="300" w:firstLine="720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9A3480" w:rsidRPr="000209FF" w:rsidRDefault="009A3480" w:rsidP="000209FF">
      <w:pPr>
        <w:pStyle w:val="a9"/>
        <w:spacing w:line="360" w:lineRule="auto"/>
        <w:ind w:firstLineChars="300" w:firstLine="720"/>
        <w:rPr>
          <w:color w:val="7F7F7F" w:themeColor="text1" w:themeTint="80"/>
          <w:sz w:val="24"/>
          <w:szCs w:val="24"/>
        </w:rPr>
      </w:pPr>
    </w:p>
    <w:p w:rsidR="00134F55" w:rsidRDefault="00925A88" w:rsidP="000209FF">
      <w:pPr>
        <w:widowControl/>
        <w:shd w:val="clear" w:color="auto" w:fill="FFFFFF"/>
        <w:jc w:val="center"/>
        <w:rPr>
          <w:rFonts w:ascii="宋体" w:eastAsia="宋体" w:hAnsi="宋体" w:cs="Helvetica"/>
          <w:color w:val="008000"/>
          <w:kern w:val="0"/>
          <w:sz w:val="24"/>
          <w:szCs w:val="24"/>
        </w:rPr>
      </w:pPr>
      <w:r>
        <w:rPr>
          <w:rFonts w:ascii="宋体" w:eastAsia="宋体" w:hAnsi="宋体" w:cs="Helvetica"/>
          <w:color w:val="008000"/>
          <w:kern w:val="0"/>
          <w:sz w:val="24"/>
          <w:szCs w:val="24"/>
        </w:rPr>
        <w:t>— 客厅</w:t>
      </w:r>
      <w:r w:rsidR="000209FF">
        <w:rPr>
          <w:rFonts w:ascii="宋体" w:eastAsia="宋体" w:hAnsi="宋体" w:cs="Helvetica" w:hint="eastAsia"/>
          <w:color w:val="008000"/>
          <w:kern w:val="0"/>
          <w:sz w:val="24"/>
          <w:szCs w:val="24"/>
        </w:rPr>
        <w:t xml:space="preserve"> </w:t>
      </w:r>
      <w:r w:rsidR="000209FF">
        <w:rPr>
          <w:rFonts w:ascii="宋体" w:eastAsia="宋体" w:hAnsi="宋体" w:cs="Helvetica"/>
          <w:color w:val="008000"/>
          <w:kern w:val="0"/>
          <w:sz w:val="24"/>
          <w:szCs w:val="24"/>
        </w:rPr>
        <w:t>—</w:t>
      </w:r>
    </w:p>
    <w:p w:rsidR="009A3480" w:rsidRPr="000209FF" w:rsidRDefault="009A3480" w:rsidP="000209FF">
      <w:pPr>
        <w:widowControl/>
        <w:shd w:val="clear" w:color="auto" w:fill="FFFFFF"/>
        <w:jc w:val="center"/>
        <w:rPr>
          <w:rFonts w:ascii="微软雅黑" w:eastAsia="微软雅黑" w:hAnsi="微软雅黑" w:cs="Helvetica"/>
          <w:color w:val="008000"/>
          <w:kern w:val="0"/>
          <w:sz w:val="24"/>
          <w:szCs w:val="24"/>
        </w:rPr>
      </w:pPr>
    </w:p>
    <w:p w:rsidR="00134F55" w:rsidRDefault="00BA27CB">
      <w:pPr>
        <w:widowControl/>
        <w:shd w:val="clear" w:color="auto" w:fill="FFFFFF"/>
        <w:jc w:val="center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696969"/>
          <w:kern w:val="0"/>
          <w:sz w:val="24"/>
          <w:szCs w:val="24"/>
        </w:rPr>
        <w:drawing>
          <wp:inline distT="0" distB="0" distL="0" distR="0">
            <wp:extent cx="6645910" cy="4431030"/>
            <wp:effectExtent l="19050" t="0" r="2540" b="0"/>
            <wp:docPr id="9" name="图片 8" descr="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80" w:rsidRDefault="009A3480">
      <w:pPr>
        <w:widowControl/>
        <w:shd w:val="clear" w:color="auto" w:fill="FFFFFF"/>
        <w:jc w:val="center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09146E" w:rsidRDefault="00925A88" w:rsidP="005F389A">
      <w:pPr>
        <w:pStyle w:val="a8"/>
        <w:widowControl/>
        <w:shd w:val="clear" w:color="auto" w:fill="FFFFFF"/>
        <w:spacing w:line="360" w:lineRule="auto"/>
        <w:ind w:left="703" w:firstLineChars="0" w:firstLine="0"/>
        <w:jc w:val="center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  <w:r w:rsidRPr="009D067E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设计顺应现代都市精英向往舒适而具品味的生活方式需求，将蒂芙尼蓝色调氤氲注于时尚空间之中，以清晰的布局，精致的细节与细腻的融合，营造一方知性丰盈的典雅居所，即使处于繁华中央，归家心情依然安宁平和。</w:t>
      </w:r>
      <w:bookmarkStart w:id="0" w:name="_GoBack"/>
      <w:bookmarkEnd w:id="0"/>
    </w:p>
    <w:p w:rsidR="009A3480" w:rsidRDefault="009A3480" w:rsidP="005F389A">
      <w:pPr>
        <w:pStyle w:val="a8"/>
        <w:widowControl/>
        <w:shd w:val="clear" w:color="auto" w:fill="FFFFFF"/>
        <w:spacing w:line="360" w:lineRule="auto"/>
        <w:ind w:left="703" w:firstLineChars="0" w:firstLine="0"/>
        <w:jc w:val="center"/>
        <w:rPr>
          <w:rFonts w:ascii="宋体" w:eastAsia="宋体" w:hAnsi="宋体" w:cs="Helvetica"/>
          <w:color w:val="008000"/>
          <w:kern w:val="0"/>
          <w:sz w:val="24"/>
          <w:szCs w:val="24"/>
        </w:rPr>
      </w:pPr>
    </w:p>
    <w:p w:rsidR="009A3480" w:rsidRDefault="009A3480" w:rsidP="005F389A">
      <w:pPr>
        <w:pStyle w:val="a8"/>
        <w:widowControl/>
        <w:shd w:val="clear" w:color="auto" w:fill="FFFFFF"/>
        <w:spacing w:line="360" w:lineRule="auto"/>
        <w:ind w:left="703" w:firstLineChars="0" w:firstLine="0"/>
        <w:jc w:val="center"/>
        <w:rPr>
          <w:rFonts w:ascii="宋体" w:eastAsia="宋体" w:hAnsi="宋体" w:cs="Helvetica" w:hint="eastAsia"/>
          <w:color w:val="008000"/>
          <w:kern w:val="0"/>
          <w:sz w:val="24"/>
          <w:szCs w:val="24"/>
        </w:rPr>
      </w:pPr>
    </w:p>
    <w:p w:rsidR="00BA27CB" w:rsidRDefault="00BA27CB" w:rsidP="005F389A">
      <w:pPr>
        <w:pStyle w:val="a8"/>
        <w:widowControl/>
        <w:shd w:val="clear" w:color="auto" w:fill="FFFFFF"/>
        <w:spacing w:line="360" w:lineRule="auto"/>
        <w:ind w:left="703" w:firstLineChars="0" w:firstLine="0"/>
        <w:jc w:val="center"/>
        <w:rPr>
          <w:rFonts w:ascii="宋体" w:eastAsia="宋体" w:hAnsi="宋体" w:cs="Helvetica" w:hint="eastAsia"/>
          <w:color w:val="008000"/>
          <w:kern w:val="0"/>
          <w:sz w:val="24"/>
          <w:szCs w:val="24"/>
        </w:rPr>
      </w:pPr>
    </w:p>
    <w:p w:rsidR="00BA27CB" w:rsidRDefault="00BA27CB" w:rsidP="005F389A">
      <w:pPr>
        <w:pStyle w:val="a8"/>
        <w:widowControl/>
        <w:shd w:val="clear" w:color="auto" w:fill="FFFFFF"/>
        <w:spacing w:line="360" w:lineRule="auto"/>
        <w:ind w:left="703" w:firstLineChars="0" w:firstLine="0"/>
        <w:jc w:val="center"/>
        <w:rPr>
          <w:rFonts w:ascii="宋体" w:eastAsia="宋体" w:hAnsi="宋体" w:cs="Helvetica" w:hint="eastAsia"/>
          <w:color w:val="008000"/>
          <w:kern w:val="0"/>
          <w:sz w:val="24"/>
          <w:szCs w:val="24"/>
        </w:rPr>
      </w:pPr>
    </w:p>
    <w:p w:rsidR="00BA27CB" w:rsidRDefault="00BA27CB" w:rsidP="005F389A">
      <w:pPr>
        <w:pStyle w:val="a8"/>
        <w:widowControl/>
        <w:shd w:val="clear" w:color="auto" w:fill="FFFFFF"/>
        <w:spacing w:line="360" w:lineRule="auto"/>
        <w:ind w:left="703" w:firstLineChars="0" w:firstLine="0"/>
        <w:jc w:val="center"/>
        <w:rPr>
          <w:rFonts w:ascii="宋体" w:eastAsia="宋体" w:hAnsi="宋体" w:cs="Helvetica" w:hint="eastAsia"/>
          <w:color w:val="008000"/>
          <w:kern w:val="0"/>
          <w:sz w:val="24"/>
          <w:szCs w:val="24"/>
        </w:rPr>
      </w:pPr>
    </w:p>
    <w:p w:rsidR="00BA27CB" w:rsidRDefault="00BA27CB" w:rsidP="005F389A">
      <w:pPr>
        <w:pStyle w:val="a8"/>
        <w:widowControl/>
        <w:shd w:val="clear" w:color="auto" w:fill="FFFFFF"/>
        <w:spacing w:line="360" w:lineRule="auto"/>
        <w:ind w:left="703" w:firstLineChars="0" w:firstLine="0"/>
        <w:jc w:val="center"/>
        <w:rPr>
          <w:rFonts w:ascii="宋体" w:eastAsia="宋体" w:hAnsi="宋体" w:cs="Helvetica" w:hint="eastAsia"/>
          <w:color w:val="008000"/>
          <w:kern w:val="0"/>
          <w:sz w:val="24"/>
          <w:szCs w:val="24"/>
        </w:rPr>
      </w:pPr>
    </w:p>
    <w:p w:rsidR="00BA27CB" w:rsidRDefault="00BA27CB" w:rsidP="005F389A">
      <w:pPr>
        <w:pStyle w:val="a8"/>
        <w:widowControl/>
        <w:shd w:val="clear" w:color="auto" w:fill="FFFFFF"/>
        <w:spacing w:line="360" w:lineRule="auto"/>
        <w:ind w:left="703" w:firstLineChars="0" w:firstLine="0"/>
        <w:jc w:val="center"/>
        <w:rPr>
          <w:rFonts w:ascii="宋体" w:eastAsia="宋体" w:hAnsi="宋体" w:cs="Helvetica" w:hint="eastAsia"/>
          <w:color w:val="008000"/>
          <w:kern w:val="0"/>
          <w:sz w:val="24"/>
          <w:szCs w:val="24"/>
        </w:rPr>
      </w:pPr>
    </w:p>
    <w:p w:rsidR="00BA27CB" w:rsidRDefault="00BA27CB" w:rsidP="005F389A">
      <w:pPr>
        <w:pStyle w:val="a8"/>
        <w:widowControl/>
        <w:shd w:val="clear" w:color="auto" w:fill="FFFFFF"/>
        <w:spacing w:line="360" w:lineRule="auto"/>
        <w:ind w:left="703" w:firstLineChars="0" w:firstLine="0"/>
        <w:jc w:val="center"/>
        <w:rPr>
          <w:rFonts w:ascii="宋体" w:eastAsia="宋体" w:hAnsi="宋体" w:cs="Helvetica" w:hint="eastAsia"/>
          <w:color w:val="008000"/>
          <w:kern w:val="0"/>
          <w:sz w:val="24"/>
          <w:szCs w:val="24"/>
        </w:rPr>
      </w:pPr>
    </w:p>
    <w:p w:rsidR="00BA27CB" w:rsidRDefault="00BA27CB" w:rsidP="005F389A">
      <w:pPr>
        <w:pStyle w:val="a8"/>
        <w:widowControl/>
        <w:shd w:val="clear" w:color="auto" w:fill="FFFFFF"/>
        <w:spacing w:line="360" w:lineRule="auto"/>
        <w:ind w:left="703" w:firstLineChars="0" w:firstLine="0"/>
        <w:jc w:val="center"/>
        <w:rPr>
          <w:rFonts w:ascii="宋体" w:eastAsia="宋体" w:hAnsi="宋体" w:cs="Helvetica" w:hint="eastAsia"/>
          <w:color w:val="008000"/>
          <w:kern w:val="0"/>
          <w:sz w:val="24"/>
          <w:szCs w:val="24"/>
        </w:rPr>
      </w:pPr>
    </w:p>
    <w:p w:rsidR="00BA27CB" w:rsidRDefault="00BA27CB" w:rsidP="005F389A">
      <w:pPr>
        <w:pStyle w:val="a8"/>
        <w:widowControl/>
        <w:shd w:val="clear" w:color="auto" w:fill="FFFFFF"/>
        <w:spacing w:line="360" w:lineRule="auto"/>
        <w:ind w:left="703" w:firstLineChars="0" w:firstLine="0"/>
        <w:jc w:val="center"/>
        <w:rPr>
          <w:rFonts w:ascii="宋体" w:eastAsia="宋体" w:hAnsi="宋体" w:cs="Helvetica" w:hint="eastAsia"/>
          <w:color w:val="008000"/>
          <w:kern w:val="0"/>
          <w:sz w:val="24"/>
          <w:szCs w:val="24"/>
        </w:rPr>
      </w:pPr>
    </w:p>
    <w:p w:rsidR="00BA27CB" w:rsidRDefault="00BA27CB" w:rsidP="005F389A">
      <w:pPr>
        <w:pStyle w:val="a8"/>
        <w:widowControl/>
        <w:shd w:val="clear" w:color="auto" w:fill="FFFFFF"/>
        <w:spacing w:line="360" w:lineRule="auto"/>
        <w:ind w:left="703" w:firstLineChars="0" w:firstLine="0"/>
        <w:jc w:val="center"/>
        <w:rPr>
          <w:rFonts w:ascii="宋体" w:eastAsia="宋体" w:hAnsi="宋体" w:cs="Helvetica" w:hint="eastAsia"/>
          <w:color w:val="008000"/>
          <w:kern w:val="0"/>
          <w:sz w:val="24"/>
          <w:szCs w:val="24"/>
        </w:rPr>
      </w:pPr>
    </w:p>
    <w:p w:rsidR="00BA27CB" w:rsidRDefault="00BA27CB" w:rsidP="005F389A">
      <w:pPr>
        <w:pStyle w:val="a8"/>
        <w:widowControl/>
        <w:shd w:val="clear" w:color="auto" w:fill="FFFFFF"/>
        <w:spacing w:line="360" w:lineRule="auto"/>
        <w:ind w:left="703" w:firstLineChars="0" w:firstLine="0"/>
        <w:jc w:val="center"/>
        <w:rPr>
          <w:rFonts w:ascii="宋体" w:eastAsia="宋体" w:hAnsi="宋体" w:cs="Helvetica" w:hint="eastAsia"/>
          <w:color w:val="008000"/>
          <w:kern w:val="0"/>
          <w:sz w:val="24"/>
          <w:szCs w:val="24"/>
        </w:rPr>
      </w:pPr>
    </w:p>
    <w:p w:rsidR="00BA27CB" w:rsidRDefault="00BA27CB" w:rsidP="005F389A">
      <w:pPr>
        <w:pStyle w:val="a8"/>
        <w:widowControl/>
        <w:shd w:val="clear" w:color="auto" w:fill="FFFFFF"/>
        <w:spacing w:line="360" w:lineRule="auto"/>
        <w:ind w:left="703" w:firstLineChars="0" w:firstLine="0"/>
        <w:jc w:val="center"/>
        <w:rPr>
          <w:rFonts w:ascii="宋体" w:eastAsia="宋体" w:hAnsi="宋体" w:cs="Helvetica"/>
          <w:color w:val="008000"/>
          <w:kern w:val="0"/>
          <w:sz w:val="24"/>
          <w:szCs w:val="24"/>
        </w:rPr>
      </w:pPr>
    </w:p>
    <w:p w:rsidR="00134F55" w:rsidRDefault="00925A88" w:rsidP="000209FF">
      <w:pPr>
        <w:widowControl/>
        <w:shd w:val="clear" w:color="auto" w:fill="FFFFFF"/>
        <w:jc w:val="center"/>
        <w:rPr>
          <w:rFonts w:ascii="宋体" w:eastAsia="宋体" w:hAnsi="宋体" w:cs="Helvetica"/>
          <w:color w:val="008000"/>
          <w:kern w:val="0"/>
          <w:sz w:val="24"/>
          <w:szCs w:val="24"/>
        </w:rPr>
      </w:pPr>
      <w:r>
        <w:rPr>
          <w:rFonts w:ascii="宋体" w:eastAsia="宋体" w:hAnsi="宋体" w:cs="Helvetica"/>
          <w:color w:val="008000"/>
          <w:kern w:val="0"/>
          <w:sz w:val="24"/>
          <w:szCs w:val="24"/>
        </w:rPr>
        <w:t xml:space="preserve">— </w:t>
      </w:r>
      <w:r>
        <w:rPr>
          <w:rFonts w:ascii="宋体" w:eastAsia="宋体" w:hAnsi="宋体" w:cs="Helvetica" w:hint="eastAsia"/>
          <w:color w:val="008000"/>
          <w:kern w:val="0"/>
          <w:sz w:val="24"/>
          <w:szCs w:val="24"/>
        </w:rPr>
        <w:t>餐</w:t>
      </w:r>
      <w:r>
        <w:rPr>
          <w:rFonts w:ascii="宋体" w:eastAsia="宋体" w:hAnsi="宋体" w:cs="Helvetica"/>
          <w:color w:val="008000"/>
          <w:kern w:val="0"/>
          <w:sz w:val="24"/>
          <w:szCs w:val="24"/>
        </w:rPr>
        <w:t>厅 —</w:t>
      </w:r>
    </w:p>
    <w:p w:rsidR="009A3480" w:rsidRPr="000209FF" w:rsidRDefault="009A3480" w:rsidP="000209FF">
      <w:pPr>
        <w:widowControl/>
        <w:shd w:val="clear" w:color="auto" w:fill="FFFFFF"/>
        <w:jc w:val="center"/>
        <w:rPr>
          <w:rFonts w:ascii="微软雅黑" w:eastAsia="微软雅黑" w:hAnsi="微软雅黑" w:cs="Helvetica"/>
          <w:color w:val="008000"/>
          <w:kern w:val="0"/>
          <w:sz w:val="24"/>
          <w:szCs w:val="24"/>
        </w:rPr>
      </w:pPr>
    </w:p>
    <w:p w:rsidR="00134F55" w:rsidRDefault="00BA27CB" w:rsidP="0009146E">
      <w:pPr>
        <w:widowControl/>
        <w:shd w:val="clear" w:color="auto" w:fill="FFFFFF"/>
        <w:jc w:val="center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  <w:r w:rsidRPr="00BA27CB">
        <w:rPr>
          <w:rFonts w:ascii="Helvetica" w:eastAsia="宋体" w:hAnsi="Helvetica" w:cs="Helvetica"/>
          <w:noProof/>
          <w:color w:val="696969"/>
          <w:kern w:val="0"/>
          <w:sz w:val="24"/>
          <w:szCs w:val="24"/>
        </w:rPr>
        <w:drawing>
          <wp:inline distT="0" distB="0" distL="0" distR="0">
            <wp:extent cx="6645910" cy="4431030"/>
            <wp:effectExtent l="19050" t="0" r="2540" b="0"/>
            <wp:docPr id="8" name="图片 3" descr="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80" w:rsidRDefault="009A3480" w:rsidP="0009146E">
      <w:pPr>
        <w:widowControl/>
        <w:shd w:val="clear" w:color="auto" w:fill="FFFFFF"/>
        <w:jc w:val="center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09146E" w:rsidRDefault="0009146E" w:rsidP="0009146E">
      <w:pPr>
        <w:widowControl/>
        <w:shd w:val="clear" w:color="auto" w:fill="FFFFFF"/>
        <w:jc w:val="center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134F55" w:rsidRPr="009D067E" w:rsidRDefault="00F47118" w:rsidP="0009146E">
      <w:pPr>
        <w:pStyle w:val="a8"/>
        <w:widowControl/>
        <w:shd w:val="clear" w:color="auto" w:fill="FFFFFF"/>
        <w:spacing w:line="360" w:lineRule="auto"/>
        <w:ind w:left="902" w:firstLineChars="0" w:firstLine="0"/>
        <w:jc w:val="center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  <w:r w:rsidRPr="009D067E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简洁</w:t>
      </w:r>
      <w:r w:rsidR="00925A88" w:rsidRPr="009D067E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家具的合理布置，使得空间利用率显著提升，同时让餐厅区，有了全新的生活区域。</w:t>
      </w:r>
    </w:p>
    <w:p w:rsidR="0009146E" w:rsidRDefault="00925A88" w:rsidP="000209FF">
      <w:pPr>
        <w:pStyle w:val="a8"/>
        <w:widowControl/>
        <w:shd w:val="clear" w:color="auto" w:fill="FFFFFF"/>
        <w:spacing w:line="360" w:lineRule="auto"/>
        <w:ind w:left="902" w:firstLineChars="0" w:firstLine="0"/>
        <w:jc w:val="center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  <w:r w:rsidRPr="009D067E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餐厅，同样采用蒂芙尼蓝为点缀色，蕴含着的奢华质感，令人一见倾心。</w:t>
      </w:r>
    </w:p>
    <w:p w:rsidR="009A3480" w:rsidRDefault="009A3480" w:rsidP="000209FF">
      <w:pPr>
        <w:pStyle w:val="a8"/>
        <w:widowControl/>
        <w:shd w:val="clear" w:color="auto" w:fill="FFFFFF"/>
        <w:spacing w:line="360" w:lineRule="auto"/>
        <w:ind w:left="902" w:firstLineChars="0" w:firstLine="0"/>
        <w:jc w:val="center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9A3480" w:rsidRDefault="009A3480" w:rsidP="000209FF">
      <w:pPr>
        <w:pStyle w:val="a8"/>
        <w:widowControl/>
        <w:shd w:val="clear" w:color="auto" w:fill="FFFFFF"/>
        <w:spacing w:line="360" w:lineRule="auto"/>
        <w:ind w:left="902" w:firstLineChars="0" w:firstLine="0"/>
        <w:jc w:val="center"/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</w:pPr>
    </w:p>
    <w:p w:rsidR="00BA27CB" w:rsidRDefault="00BA27CB" w:rsidP="000209FF">
      <w:pPr>
        <w:pStyle w:val="a8"/>
        <w:widowControl/>
        <w:shd w:val="clear" w:color="auto" w:fill="FFFFFF"/>
        <w:spacing w:line="360" w:lineRule="auto"/>
        <w:ind w:left="902" w:firstLineChars="0" w:firstLine="0"/>
        <w:jc w:val="center"/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</w:pPr>
    </w:p>
    <w:p w:rsidR="00BA27CB" w:rsidRDefault="00BA27CB" w:rsidP="000209FF">
      <w:pPr>
        <w:pStyle w:val="a8"/>
        <w:widowControl/>
        <w:shd w:val="clear" w:color="auto" w:fill="FFFFFF"/>
        <w:spacing w:line="360" w:lineRule="auto"/>
        <w:ind w:left="902" w:firstLineChars="0" w:firstLine="0"/>
        <w:jc w:val="center"/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</w:pPr>
    </w:p>
    <w:p w:rsidR="00BA27CB" w:rsidRDefault="00BA27CB" w:rsidP="000209FF">
      <w:pPr>
        <w:pStyle w:val="a8"/>
        <w:widowControl/>
        <w:shd w:val="clear" w:color="auto" w:fill="FFFFFF"/>
        <w:spacing w:line="360" w:lineRule="auto"/>
        <w:ind w:left="902" w:firstLineChars="0" w:firstLine="0"/>
        <w:jc w:val="center"/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</w:pPr>
    </w:p>
    <w:p w:rsidR="00BA27CB" w:rsidRDefault="00BA27CB" w:rsidP="000209FF">
      <w:pPr>
        <w:pStyle w:val="a8"/>
        <w:widowControl/>
        <w:shd w:val="clear" w:color="auto" w:fill="FFFFFF"/>
        <w:spacing w:line="360" w:lineRule="auto"/>
        <w:ind w:left="902" w:firstLineChars="0" w:firstLine="0"/>
        <w:jc w:val="center"/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</w:pPr>
    </w:p>
    <w:p w:rsidR="00BA27CB" w:rsidRDefault="00BA27CB" w:rsidP="000209FF">
      <w:pPr>
        <w:pStyle w:val="a8"/>
        <w:widowControl/>
        <w:shd w:val="clear" w:color="auto" w:fill="FFFFFF"/>
        <w:spacing w:line="360" w:lineRule="auto"/>
        <w:ind w:left="902" w:firstLineChars="0" w:firstLine="0"/>
        <w:jc w:val="center"/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</w:pPr>
    </w:p>
    <w:p w:rsidR="00BA27CB" w:rsidRDefault="00BA27CB" w:rsidP="000209FF">
      <w:pPr>
        <w:pStyle w:val="a8"/>
        <w:widowControl/>
        <w:shd w:val="clear" w:color="auto" w:fill="FFFFFF"/>
        <w:spacing w:line="360" w:lineRule="auto"/>
        <w:ind w:left="902" w:firstLineChars="0" w:firstLine="0"/>
        <w:jc w:val="center"/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</w:pPr>
    </w:p>
    <w:p w:rsidR="00BA27CB" w:rsidRDefault="00BA27CB" w:rsidP="000209FF">
      <w:pPr>
        <w:pStyle w:val="a8"/>
        <w:widowControl/>
        <w:shd w:val="clear" w:color="auto" w:fill="FFFFFF"/>
        <w:spacing w:line="360" w:lineRule="auto"/>
        <w:ind w:left="902" w:firstLineChars="0" w:firstLine="0"/>
        <w:jc w:val="center"/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</w:pPr>
    </w:p>
    <w:p w:rsidR="00BA27CB" w:rsidRDefault="00BA27CB" w:rsidP="000209FF">
      <w:pPr>
        <w:pStyle w:val="a8"/>
        <w:widowControl/>
        <w:shd w:val="clear" w:color="auto" w:fill="FFFFFF"/>
        <w:spacing w:line="360" w:lineRule="auto"/>
        <w:ind w:left="902" w:firstLineChars="0" w:firstLine="0"/>
        <w:jc w:val="center"/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</w:pPr>
    </w:p>
    <w:p w:rsidR="00BA27CB" w:rsidRDefault="00BA27CB" w:rsidP="000209FF">
      <w:pPr>
        <w:pStyle w:val="a8"/>
        <w:widowControl/>
        <w:shd w:val="clear" w:color="auto" w:fill="FFFFFF"/>
        <w:spacing w:line="360" w:lineRule="auto"/>
        <w:ind w:left="902" w:firstLineChars="0" w:firstLine="0"/>
        <w:jc w:val="center"/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</w:pPr>
    </w:p>
    <w:p w:rsidR="00BA27CB" w:rsidRPr="000209FF" w:rsidRDefault="00BA27CB" w:rsidP="000209FF">
      <w:pPr>
        <w:pStyle w:val="a8"/>
        <w:widowControl/>
        <w:shd w:val="clear" w:color="auto" w:fill="FFFFFF"/>
        <w:spacing w:line="360" w:lineRule="auto"/>
        <w:ind w:left="902" w:firstLineChars="0" w:firstLine="0"/>
        <w:jc w:val="center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9A3480" w:rsidRDefault="00925A88" w:rsidP="0009146E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Helvetica" w:hint="eastAsia"/>
          <w:color w:val="008000"/>
          <w:kern w:val="0"/>
          <w:sz w:val="24"/>
          <w:szCs w:val="24"/>
        </w:rPr>
      </w:pPr>
      <w:r>
        <w:rPr>
          <w:rFonts w:ascii="宋体" w:eastAsia="宋体" w:hAnsi="宋体" w:cs="Helvetica"/>
          <w:color w:val="008000"/>
          <w:kern w:val="0"/>
          <w:sz w:val="24"/>
          <w:szCs w:val="24"/>
        </w:rPr>
        <w:t xml:space="preserve">— </w:t>
      </w:r>
      <w:r w:rsidR="00DA715A">
        <w:rPr>
          <w:rFonts w:ascii="宋体" w:eastAsia="宋体" w:hAnsi="宋体" w:cs="Helvetica"/>
          <w:color w:val="008000"/>
          <w:kern w:val="0"/>
          <w:sz w:val="24"/>
          <w:szCs w:val="24"/>
        </w:rPr>
        <w:t>书房</w:t>
      </w:r>
      <w:r>
        <w:rPr>
          <w:rFonts w:ascii="宋体" w:eastAsia="宋体" w:hAnsi="宋体" w:cs="Helvetica"/>
          <w:color w:val="008000"/>
          <w:kern w:val="0"/>
          <w:sz w:val="24"/>
          <w:szCs w:val="24"/>
        </w:rPr>
        <w:t xml:space="preserve"> —</w:t>
      </w:r>
    </w:p>
    <w:p w:rsidR="00BA27CB" w:rsidRDefault="00BA27CB" w:rsidP="0009146E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Helvetica" w:hint="eastAsia"/>
          <w:color w:val="008000"/>
          <w:kern w:val="0"/>
          <w:sz w:val="24"/>
          <w:szCs w:val="24"/>
        </w:rPr>
      </w:pPr>
    </w:p>
    <w:p w:rsidR="00BA27CB" w:rsidRPr="009A3480" w:rsidRDefault="00BA27CB" w:rsidP="0009146E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Helvetica"/>
          <w:color w:val="008000"/>
          <w:kern w:val="0"/>
          <w:sz w:val="24"/>
          <w:szCs w:val="24"/>
        </w:rPr>
      </w:pPr>
    </w:p>
    <w:p w:rsidR="00134F55" w:rsidRDefault="00BA27CB" w:rsidP="0009146E">
      <w:pPr>
        <w:pStyle w:val="a9"/>
        <w:jc w:val="center"/>
        <w:rPr>
          <w:color w:val="7F7F7F" w:themeColor="text1" w:themeTint="80"/>
          <w:sz w:val="24"/>
          <w:szCs w:val="24"/>
        </w:rPr>
      </w:pPr>
      <w:r>
        <w:rPr>
          <w:noProof/>
          <w:color w:val="7F7F7F" w:themeColor="text1" w:themeTint="80"/>
          <w:sz w:val="24"/>
          <w:szCs w:val="24"/>
        </w:rPr>
        <w:drawing>
          <wp:inline distT="0" distB="0" distL="0" distR="0">
            <wp:extent cx="3295650" cy="2197310"/>
            <wp:effectExtent l="19050" t="0" r="0" b="0"/>
            <wp:docPr id="10" name="图片 9" descr="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067" cy="219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7F7F7F" w:themeColor="text1" w:themeTint="80"/>
          <w:sz w:val="24"/>
          <w:szCs w:val="24"/>
        </w:rPr>
        <w:drawing>
          <wp:inline distT="0" distB="0" distL="0" distR="0">
            <wp:extent cx="3257550" cy="2171907"/>
            <wp:effectExtent l="19050" t="0" r="0" b="0"/>
            <wp:docPr id="11" name="图片 10" descr="IMG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951" cy="217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80" w:rsidRDefault="009A3480" w:rsidP="0009146E">
      <w:pPr>
        <w:pStyle w:val="a9"/>
        <w:jc w:val="center"/>
        <w:rPr>
          <w:rFonts w:hint="eastAsia"/>
          <w:color w:val="7F7F7F" w:themeColor="text1" w:themeTint="80"/>
          <w:sz w:val="24"/>
          <w:szCs w:val="24"/>
        </w:rPr>
      </w:pPr>
    </w:p>
    <w:p w:rsidR="00BA27CB" w:rsidRPr="0009146E" w:rsidRDefault="00BA27CB" w:rsidP="0009146E">
      <w:pPr>
        <w:pStyle w:val="a9"/>
        <w:jc w:val="center"/>
        <w:rPr>
          <w:color w:val="7F7F7F" w:themeColor="text1" w:themeTint="80"/>
          <w:sz w:val="24"/>
          <w:szCs w:val="24"/>
        </w:rPr>
      </w:pPr>
    </w:p>
    <w:p w:rsidR="009D067E" w:rsidRDefault="00925A88" w:rsidP="0009146E">
      <w:pPr>
        <w:widowControl/>
        <w:shd w:val="clear" w:color="auto" w:fill="FFFFFF"/>
        <w:spacing w:line="360" w:lineRule="auto"/>
        <w:ind w:firstLine="482"/>
        <w:jc w:val="center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  <w:r w:rsidRPr="009D067E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色彩承载的真正意义，是平凡生活中的惊喜，是对幸福生活的向往，是永远寻求生命的归属感，越过眼前这层生活表象，抵达梦幻的一方。</w:t>
      </w:r>
      <w:r w:rsidR="009D067E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错落有致的书架，穿插的金属光泽巧妙塑造了书房的空间感，使视线得到极好的延伸与拓展，与飘窗通透连接，蒂芙尼蓝的点缀高贵简练，传递一隅恬淡静谧的艺术气质。</w:t>
      </w:r>
    </w:p>
    <w:p w:rsidR="0009146E" w:rsidRDefault="009D067E" w:rsidP="000209FF">
      <w:pPr>
        <w:widowControl/>
        <w:shd w:val="clear" w:color="auto" w:fill="FFFFFF"/>
        <w:spacing w:line="360" w:lineRule="auto"/>
        <w:ind w:firstLine="482"/>
        <w:jc w:val="center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  <w:r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书架置放象征着抽象思维的艺术品，以特质的审美体验与人文哲思丰盈了精神世界，品味近在咫尺的诗与远方。</w:t>
      </w:r>
    </w:p>
    <w:p w:rsidR="009A3480" w:rsidRDefault="009A3480" w:rsidP="000209FF">
      <w:pPr>
        <w:widowControl/>
        <w:shd w:val="clear" w:color="auto" w:fill="FFFFFF"/>
        <w:spacing w:line="360" w:lineRule="auto"/>
        <w:ind w:firstLine="482"/>
        <w:jc w:val="center"/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</w:pPr>
    </w:p>
    <w:p w:rsidR="00BA27CB" w:rsidRDefault="00BA27CB" w:rsidP="000209FF">
      <w:pPr>
        <w:widowControl/>
        <w:shd w:val="clear" w:color="auto" w:fill="FFFFFF"/>
        <w:spacing w:line="360" w:lineRule="auto"/>
        <w:ind w:firstLine="482"/>
        <w:jc w:val="center"/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</w:pPr>
    </w:p>
    <w:p w:rsidR="00BA27CB" w:rsidRDefault="00BA27CB" w:rsidP="000209FF">
      <w:pPr>
        <w:widowControl/>
        <w:shd w:val="clear" w:color="auto" w:fill="FFFFFF"/>
        <w:spacing w:line="360" w:lineRule="auto"/>
        <w:ind w:firstLine="482"/>
        <w:jc w:val="center"/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</w:pPr>
    </w:p>
    <w:p w:rsidR="00BA27CB" w:rsidRDefault="00BA27CB" w:rsidP="000209FF">
      <w:pPr>
        <w:widowControl/>
        <w:shd w:val="clear" w:color="auto" w:fill="FFFFFF"/>
        <w:spacing w:line="360" w:lineRule="auto"/>
        <w:ind w:firstLine="482"/>
        <w:jc w:val="center"/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</w:pPr>
    </w:p>
    <w:p w:rsidR="00BA27CB" w:rsidRDefault="00BA27CB" w:rsidP="000209FF">
      <w:pPr>
        <w:widowControl/>
        <w:shd w:val="clear" w:color="auto" w:fill="FFFFFF"/>
        <w:spacing w:line="360" w:lineRule="auto"/>
        <w:ind w:firstLine="482"/>
        <w:jc w:val="center"/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</w:pPr>
    </w:p>
    <w:p w:rsidR="00BA27CB" w:rsidRDefault="00BA27CB" w:rsidP="000209FF">
      <w:pPr>
        <w:widowControl/>
        <w:shd w:val="clear" w:color="auto" w:fill="FFFFFF"/>
        <w:spacing w:line="360" w:lineRule="auto"/>
        <w:ind w:firstLine="482"/>
        <w:jc w:val="center"/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</w:pPr>
    </w:p>
    <w:p w:rsidR="00BA27CB" w:rsidRDefault="00BA27CB" w:rsidP="000209FF">
      <w:pPr>
        <w:widowControl/>
        <w:shd w:val="clear" w:color="auto" w:fill="FFFFFF"/>
        <w:spacing w:line="360" w:lineRule="auto"/>
        <w:ind w:firstLine="482"/>
        <w:jc w:val="center"/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</w:pPr>
    </w:p>
    <w:p w:rsidR="00BA27CB" w:rsidRDefault="00BA27CB" w:rsidP="000209FF">
      <w:pPr>
        <w:widowControl/>
        <w:shd w:val="clear" w:color="auto" w:fill="FFFFFF"/>
        <w:spacing w:line="360" w:lineRule="auto"/>
        <w:ind w:firstLine="482"/>
        <w:jc w:val="center"/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</w:pPr>
    </w:p>
    <w:p w:rsidR="00BA27CB" w:rsidRDefault="00BA27CB" w:rsidP="000209FF">
      <w:pPr>
        <w:widowControl/>
        <w:shd w:val="clear" w:color="auto" w:fill="FFFFFF"/>
        <w:spacing w:line="360" w:lineRule="auto"/>
        <w:ind w:firstLine="482"/>
        <w:jc w:val="center"/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</w:pPr>
    </w:p>
    <w:p w:rsidR="00BA27CB" w:rsidRDefault="00BA27CB" w:rsidP="000209FF">
      <w:pPr>
        <w:widowControl/>
        <w:shd w:val="clear" w:color="auto" w:fill="FFFFFF"/>
        <w:spacing w:line="360" w:lineRule="auto"/>
        <w:ind w:firstLine="482"/>
        <w:jc w:val="center"/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</w:pPr>
    </w:p>
    <w:p w:rsidR="00BA27CB" w:rsidRDefault="00BA27CB" w:rsidP="000209FF">
      <w:pPr>
        <w:widowControl/>
        <w:shd w:val="clear" w:color="auto" w:fill="FFFFFF"/>
        <w:spacing w:line="360" w:lineRule="auto"/>
        <w:ind w:firstLine="482"/>
        <w:jc w:val="center"/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</w:pPr>
    </w:p>
    <w:p w:rsidR="00BA27CB" w:rsidRPr="000209FF" w:rsidRDefault="00BA27CB" w:rsidP="000209FF">
      <w:pPr>
        <w:widowControl/>
        <w:shd w:val="clear" w:color="auto" w:fill="FFFFFF"/>
        <w:spacing w:line="360" w:lineRule="auto"/>
        <w:ind w:firstLine="482"/>
        <w:jc w:val="center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9A3480" w:rsidRDefault="00925A88" w:rsidP="000209FF">
      <w:pPr>
        <w:widowControl/>
        <w:shd w:val="clear" w:color="auto" w:fill="FFFFFF"/>
        <w:jc w:val="center"/>
        <w:rPr>
          <w:rFonts w:ascii="宋体" w:eastAsia="宋体" w:hAnsi="宋体" w:cs="Helvetica" w:hint="eastAsia"/>
          <w:color w:val="008000"/>
          <w:kern w:val="0"/>
          <w:sz w:val="24"/>
          <w:szCs w:val="24"/>
        </w:rPr>
      </w:pPr>
      <w:r>
        <w:rPr>
          <w:rFonts w:ascii="宋体" w:eastAsia="宋体" w:hAnsi="宋体" w:cs="Helvetica"/>
          <w:color w:val="008000"/>
          <w:kern w:val="0"/>
          <w:sz w:val="24"/>
          <w:szCs w:val="24"/>
        </w:rPr>
        <w:t>— 主卧 —</w:t>
      </w:r>
    </w:p>
    <w:p w:rsidR="00BA27CB" w:rsidRPr="009F04DA" w:rsidRDefault="00BA27CB" w:rsidP="000209FF">
      <w:pPr>
        <w:widowControl/>
        <w:shd w:val="clear" w:color="auto" w:fill="FFFFFF"/>
        <w:jc w:val="center"/>
        <w:rPr>
          <w:rFonts w:ascii="宋体" w:eastAsia="宋体" w:hAnsi="宋体" w:cs="Helvetica"/>
          <w:color w:val="008000"/>
          <w:kern w:val="0"/>
          <w:sz w:val="24"/>
          <w:szCs w:val="24"/>
        </w:rPr>
      </w:pPr>
    </w:p>
    <w:p w:rsidR="0009146E" w:rsidRPr="000209FF" w:rsidRDefault="00BA27CB" w:rsidP="0009146E">
      <w:pPr>
        <w:jc w:val="center"/>
        <w:rPr>
          <w:b/>
          <w:color w:val="7F7F7F" w:themeColor="text1" w:themeTint="80"/>
          <w:sz w:val="24"/>
          <w:szCs w:val="24"/>
        </w:rPr>
      </w:pPr>
      <w:r>
        <w:rPr>
          <w:b/>
          <w:noProof/>
          <w:color w:val="7F7F7F" w:themeColor="text1" w:themeTint="80"/>
          <w:sz w:val="24"/>
          <w:szCs w:val="24"/>
        </w:rPr>
        <w:drawing>
          <wp:inline distT="0" distB="0" distL="0" distR="0">
            <wp:extent cx="3114377" cy="2076450"/>
            <wp:effectExtent l="19050" t="0" r="0" b="0"/>
            <wp:docPr id="12" name="图片 11" descr="IMG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938" cy="208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F7F7F" w:themeColor="text1" w:themeTint="80"/>
          <w:sz w:val="24"/>
          <w:szCs w:val="24"/>
        </w:rPr>
        <w:drawing>
          <wp:inline distT="0" distB="0" distL="0" distR="0">
            <wp:extent cx="3114378" cy="2076450"/>
            <wp:effectExtent l="19050" t="0" r="0" b="0"/>
            <wp:docPr id="14" name="图片 13" descr="IMG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511" cy="208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46E" w:rsidRDefault="0009146E" w:rsidP="0009146E">
      <w:pPr>
        <w:jc w:val="center"/>
        <w:rPr>
          <w:rFonts w:hint="eastAsia"/>
          <w:color w:val="7F7F7F" w:themeColor="text1" w:themeTint="80"/>
          <w:sz w:val="24"/>
          <w:szCs w:val="24"/>
        </w:rPr>
      </w:pPr>
    </w:p>
    <w:p w:rsidR="00BA27CB" w:rsidRDefault="00BA27CB" w:rsidP="0009146E">
      <w:pPr>
        <w:jc w:val="center"/>
        <w:rPr>
          <w:color w:val="7F7F7F" w:themeColor="text1" w:themeTint="80"/>
          <w:sz w:val="24"/>
          <w:szCs w:val="24"/>
        </w:rPr>
      </w:pPr>
    </w:p>
    <w:p w:rsidR="005F389A" w:rsidRDefault="00925A88" w:rsidP="0009146E">
      <w:pPr>
        <w:jc w:val="center"/>
        <w:rPr>
          <w:color w:val="7F7F7F" w:themeColor="text1" w:themeTint="80"/>
          <w:sz w:val="24"/>
          <w:szCs w:val="24"/>
        </w:rPr>
      </w:pPr>
      <w:r>
        <w:rPr>
          <w:rFonts w:hint="eastAsia"/>
          <w:color w:val="7F7F7F" w:themeColor="text1" w:themeTint="80"/>
          <w:sz w:val="24"/>
          <w:szCs w:val="24"/>
        </w:rPr>
        <w:t>主卧</w:t>
      </w:r>
      <w:r>
        <w:rPr>
          <w:color w:val="7F7F7F" w:themeColor="text1" w:themeTint="80"/>
          <w:sz w:val="24"/>
          <w:szCs w:val="24"/>
        </w:rPr>
        <w:t>作为客厅的延伸，</w:t>
      </w:r>
      <w:r>
        <w:rPr>
          <w:rFonts w:hint="eastAsia"/>
          <w:color w:val="7F7F7F" w:themeColor="text1" w:themeTint="80"/>
          <w:sz w:val="24"/>
          <w:szCs w:val="24"/>
        </w:rPr>
        <w:t>在这里</w:t>
      </w:r>
      <w:r w:rsidR="009D067E">
        <w:rPr>
          <w:rFonts w:hint="eastAsia"/>
          <w:color w:val="7F7F7F" w:themeColor="text1" w:themeTint="80"/>
          <w:sz w:val="24"/>
          <w:szCs w:val="24"/>
        </w:rPr>
        <w:t>飘窗</w:t>
      </w:r>
      <w:r w:rsidR="009D067E">
        <w:rPr>
          <w:color w:val="7F7F7F" w:themeColor="text1" w:themeTint="80"/>
          <w:sz w:val="24"/>
          <w:szCs w:val="24"/>
        </w:rPr>
        <w:t>成为</w:t>
      </w:r>
      <w:r>
        <w:rPr>
          <w:color w:val="7F7F7F" w:themeColor="text1" w:themeTint="80"/>
          <w:sz w:val="24"/>
          <w:szCs w:val="24"/>
        </w:rPr>
        <w:t>单纯的休闲区，恰恰反映出这是一个会享受、爱生活的小小家。</w:t>
      </w:r>
      <w:r>
        <w:rPr>
          <w:rFonts w:hint="eastAsia"/>
          <w:color w:val="7F7F7F" w:themeColor="text1" w:themeTint="80"/>
          <w:sz w:val="24"/>
          <w:szCs w:val="24"/>
        </w:rPr>
        <w:t>延续空间沉稳优雅的色调，蒂芙尼蓝点缀其间，尽显知性柔和。</w:t>
      </w:r>
    </w:p>
    <w:p w:rsidR="00134F55" w:rsidRPr="0009146E" w:rsidRDefault="00925A88" w:rsidP="0009146E">
      <w:pPr>
        <w:jc w:val="center"/>
        <w:rPr>
          <w:rFonts w:ascii="微软雅黑" w:eastAsia="微软雅黑" w:hAnsi="微软雅黑" w:cs="Helvetica"/>
          <w:color w:val="008000"/>
          <w:kern w:val="0"/>
          <w:sz w:val="24"/>
          <w:szCs w:val="24"/>
        </w:rPr>
      </w:pPr>
      <w:r>
        <w:rPr>
          <w:rFonts w:hint="eastAsia"/>
          <w:color w:val="7F7F7F" w:themeColor="text1" w:themeTint="80"/>
          <w:sz w:val="24"/>
          <w:szCs w:val="24"/>
        </w:rPr>
        <w:t>灯具</w:t>
      </w:r>
      <w:r w:rsidR="009F04DA">
        <w:rPr>
          <w:rFonts w:hint="eastAsia"/>
          <w:color w:val="7F7F7F" w:themeColor="text1" w:themeTint="80"/>
          <w:sz w:val="24"/>
          <w:szCs w:val="24"/>
        </w:rPr>
        <w:t>精致</w:t>
      </w:r>
      <w:r>
        <w:rPr>
          <w:rFonts w:hint="eastAsia"/>
          <w:color w:val="7F7F7F" w:themeColor="text1" w:themeTint="80"/>
          <w:sz w:val="24"/>
          <w:szCs w:val="24"/>
        </w:rPr>
        <w:t>的线条，配合床头的弧线带来层次变化与流动气韵，彰显轻奢生活的诗意与内涵。</w:t>
      </w:r>
    </w:p>
    <w:p w:rsidR="005F389A" w:rsidRDefault="00925A88" w:rsidP="000209FF">
      <w:pPr>
        <w:pStyle w:val="a8"/>
        <w:widowControl/>
        <w:shd w:val="clear" w:color="auto" w:fill="FFFFFF"/>
        <w:spacing w:line="360" w:lineRule="auto"/>
        <w:ind w:left="1260" w:firstLineChars="0" w:firstLine="0"/>
        <w:jc w:val="center"/>
        <w:rPr>
          <w:color w:val="7F7F7F" w:themeColor="text1" w:themeTint="80"/>
          <w:sz w:val="24"/>
          <w:szCs w:val="24"/>
        </w:rPr>
      </w:pPr>
      <w:r w:rsidRPr="009D067E">
        <w:rPr>
          <w:rFonts w:hint="eastAsia"/>
          <w:color w:val="7F7F7F" w:themeColor="text1" w:themeTint="80"/>
          <w:sz w:val="24"/>
          <w:szCs w:val="24"/>
        </w:rPr>
        <w:t>清晨洒满阳光的飘窗，微风徐来，观照内心，一本书，一束花，沉浸在时尚围塑的优雅氛围中，享受真正向往的自由闲适。</w:t>
      </w:r>
    </w:p>
    <w:p w:rsidR="000209FF" w:rsidRPr="009D067E" w:rsidRDefault="000209FF" w:rsidP="000209FF">
      <w:pPr>
        <w:pStyle w:val="a8"/>
        <w:widowControl/>
        <w:shd w:val="clear" w:color="auto" w:fill="FFFFFF"/>
        <w:spacing w:line="360" w:lineRule="auto"/>
        <w:ind w:left="1260" w:firstLineChars="0" w:firstLine="0"/>
        <w:jc w:val="center"/>
        <w:rPr>
          <w:color w:val="7F7F7F" w:themeColor="text1" w:themeTint="80"/>
          <w:sz w:val="24"/>
          <w:szCs w:val="24"/>
        </w:rPr>
      </w:pPr>
    </w:p>
    <w:p w:rsidR="009D067E" w:rsidRPr="000209FF" w:rsidRDefault="009D067E" w:rsidP="009D067E">
      <w:pPr>
        <w:widowControl/>
        <w:shd w:val="clear" w:color="auto" w:fill="FFFFFF"/>
        <w:jc w:val="center"/>
        <w:rPr>
          <w:rFonts w:ascii="宋体" w:eastAsia="宋体" w:hAnsi="宋体" w:cs="Helvetica"/>
          <w:color w:val="008000"/>
          <w:kern w:val="0"/>
          <w:sz w:val="24"/>
          <w:szCs w:val="24"/>
        </w:rPr>
      </w:pPr>
      <w:r>
        <w:rPr>
          <w:rFonts w:ascii="宋体" w:eastAsia="宋体" w:hAnsi="宋体" w:cs="Helvetica"/>
          <w:color w:val="008000"/>
          <w:kern w:val="0"/>
          <w:sz w:val="24"/>
          <w:szCs w:val="24"/>
        </w:rPr>
        <w:t>— 厨房—</w:t>
      </w:r>
    </w:p>
    <w:p w:rsidR="005F389A" w:rsidRDefault="005F389A" w:rsidP="005F389A">
      <w:pPr>
        <w:widowControl/>
        <w:shd w:val="clear" w:color="auto" w:fill="FFFFFF"/>
        <w:jc w:val="center"/>
        <w:rPr>
          <w:rFonts w:ascii="微软雅黑" w:eastAsia="微软雅黑" w:hAnsi="微软雅黑" w:cs="Helvetica"/>
          <w:color w:val="008000"/>
          <w:kern w:val="0"/>
          <w:sz w:val="24"/>
          <w:szCs w:val="24"/>
        </w:rPr>
      </w:pPr>
      <w:r>
        <w:rPr>
          <w:rFonts w:ascii="微软雅黑" w:eastAsia="微软雅黑" w:hAnsi="微软雅黑" w:cs="Helvetica"/>
          <w:noProof/>
          <w:color w:val="008000"/>
          <w:kern w:val="0"/>
          <w:sz w:val="24"/>
          <w:szCs w:val="24"/>
        </w:rPr>
        <w:drawing>
          <wp:inline distT="0" distB="0" distL="0" distR="0">
            <wp:extent cx="3443996" cy="2579775"/>
            <wp:effectExtent l="19050" t="0" r="4054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73" cy="257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9FF" w:rsidRPr="005F389A" w:rsidRDefault="000209FF" w:rsidP="005F389A">
      <w:pPr>
        <w:widowControl/>
        <w:shd w:val="clear" w:color="auto" w:fill="FFFFFF"/>
        <w:jc w:val="center"/>
        <w:rPr>
          <w:rFonts w:ascii="微软雅黑" w:eastAsia="微软雅黑" w:hAnsi="微软雅黑" w:cs="Helvetica"/>
          <w:color w:val="008000"/>
          <w:kern w:val="0"/>
          <w:sz w:val="24"/>
          <w:szCs w:val="24"/>
        </w:rPr>
      </w:pPr>
    </w:p>
    <w:p w:rsidR="009D067E" w:rsidRDefault="009D067E" w:rsidP="009F04DA">
      <w:pPr>
        <w:pStyle w:val="a9"/>
        <w:ind w:left="902"/>
        <w:jc w:val="center"/>
        <w:rPr>
          <w:color w:val="7F7F7F" w:themeColor="text1" w:themeTint="80"/>
          <w:sz w:val="24"/>
          <w:szCs w:val="24"/>
        </w:rPr>
      </w:pPr>
      <w:r>
        <w:rPr>
          <w:color w:val="7F7F7F" w:themeColor="text1" w:themeTint="80"/>
          <w:sz w:val="24"/>
          <w:szCs w:val="24"/>
        </w:rPr>
        <w:t>整个厨房采用</w:t>
      </w:r>
      <w:r>
        <w:rPr>
          <w:rFonts w:hint="eastAsia"/>
          <w:color w:val="7F7F7F" w:themeColor="text1" w:themeTint="80"/>
          <w:sz w:val="24"/>
          <w:szCs w:val="24"/>
        </w:rPr>
        <w:t>米</w:t>
      </w:r>
      <w:r>
        <w:rPr>
          <w:color w:val="7F7F7F" w:themeColor="text1" w:themeTint="80"/>
          <w:sz w:val="24"/>
          <w:szCs w:val="24"/>
        </w:rPr>
        <w:t>灰色地砖搭配白色</w:t>
      </w:r>
      <w:r>
        <w:rPr>
          <w:rFonts w:hint="eastAsia"/>
          <w:color w:val="7F7F7F" w:themeColor="text1" w:themeTint="80"/>
          <w:sz w:val="24"/>
          <w:szCs w:val="24"/>
        </w:rPr>
        <w:t>台面</w:t>
      </w:r>
      <w:r>
        <w:rPr>
          <w:color w:val="7F7F7F" w:themeColor="text1" w:themeTint="80"/>
          <w:sz w:val="24"/>
          <w:szCs w:val="24"/>
        </w:rPr>
        <w:t>，</w:t>
      </w:r>
      <w:r>
        <w:rPr>
          <w:rFonts w:hint="eastAsia"/>
          <w:color w:val="7F7F7F" w:themeColor="text1" w:themeTint="80"/>
          <w:sz w:val="24"/>
          <w:szCs w:val="24"/>
        </w:rPr>
        <w:t>横纹灰咖门板，</w:t>
      </w:r>
      <w:r>
        <w:rPr>
          <w:color w:val="7F7F7F" w:themeColor="text1" w:themeTint="80"/>
          <w:sz w:val="24"/>
          <w:szCs w:val="24"/>
        </w:rPr>
        <w:t>“</w:t>
      </w:r>
      <w:r>
        <w:rPr>
          <w:rFonts w:hint="eastAsia"/>
          <w:color w:val="7F7F7F" w:themeColor="text1" w:themeTint="80"/>
          <w:sz w:val="24"/>
          <w:szCs w:val="24"/>
        </w:rPr>
        <w:t>L</w:t>
      </w:r>
      <w:r>
        <w:rPr>
          <w:color w:val="7F7F7F" w:themeColor="text1" w:themeTint="80"/>
          <w:sz w:val="24"/>
          <w:szCs w:val="24"/>
        </w:rPr>
        <w:t>”</w:t>
      </w:r>
      <w:r>
        <w:rPr>
          <w:color w:val="7F7F7F" w:themeColor="text1" w:themeTint="80"/>
          <w:sz w:val="24"/>
          <w:szCs w:val="24"/>
        </w:rPr>
        <w:t>型台面设计，整体显得</w:t>
      </w:r>
      <w:r>
        <w:rPr>
          <w:rFonts w:hint="eastAsia"/>
          <w:color w:val="7F7F7F" w:themeColor="text1" w:themeTint="80"/>
          <w:sz w:val="24"/>
          <w:szCs w:val="24"/>
        </w:rPr>
        <w:t>简洁干净</w:t>
      </w:r>
      <w:r>
        <w:rPr>
          <w:color w:val="7F7F7F" w:themeColor="text1" w:themeTint="80"/>
          <w:sz w:val="24"/>
          <w:szCs w:val="24"/>
        </w:rPr>
        <w:t>。</w:t>
      </w:r>
    </w:p>
    <w:p w:rsidR="009F04DA" w:rsidRDefault="009F04DA" w:rsidP="009F04DA">
      <w:pPr>
        <w:pStyle w:val="a9"/>
        <w:ind w:left="902"/>
        <w:jc w:val="center"/>
        <w:rPr>
          <w:color w:val="7F7F7F" w:themeColor="text1" w:themeTint="80"/>
          <w:sz w:val="24"/>
          <w:szCs w:val="24"/>
        </w:rPr>
      </w:pPr>
    </w:p>
    <w:p w:rsidR="005F389A" w:rsidRPr="005F389A" w:rsidRDefault="000209FF">
      <w:pPr>
        <w:widowControl/>
        <w:shd w:val="clear" w:color="auto" w:fill="FFFFFF"/>
        <w:spacing w:line="480" w:lineRule="auto"/>
        <w:ind w:firstLine="482"/>
        <w:jc w:val="center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696969"/>
          <w:kern w:val="0"/>
          <w:sz w:val="24"/>
          <w:szCs w:val="24"/>
        </w:rPr>
        <w:lastRenderedPageBreak/>
        <w:drawing>
          <wp:inline distT="0" distB="0" distL="0" distR="0">
            <wp:extent cx="2714625" cy="2041552"/>
            <wp:effectExtent l="19050" t="0" r="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69" cy="204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27CB">
        <w:rPr>
          <w:rFonts w:ascii="Helvetica" w:eastAsia="宋体" w:hAnsi="Helvetica" w:cs="Helvetica"/>
          <w:noProof/>
          <w:color w:val="696969"/>
          <w:kern w:val="0"/>
          <w:sz w:val="24"/>
          <w:szCs w:val="24"/>
        </w:rPr>
        <w:drawing>
          <wp:inline distT="0" distB="0" distL="0" distR="0">
            <wp:extent cx="3057525" cy="2038545"/>
            <wp:effectExtent l="19050" t="0" r="9525" b="0"/>
            <wp:docPr id="17" name="图片 16" descr="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840" cy="203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F55" w:rsidRDefault="00925A88">
      <w:pPr>
        <w:widowControl/>
        <w:shd w:val="clear" w:color="auto" w:fill="FFFFFF"/>
        <w:spacing w:line="480" w:lineRule="auto"/>
        <w:ind w:firstLine="482"/>
        <w:jc w:val="center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  <w:r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在本次样板房的设计中，我们的设计师将中西方关于纯洁爱情的化身——青鸟和知更鸟，</w:t>
      </w:r>
    </w:p>
    <w:p w:rsidR="00134F55" w:rsidRDefault="00925A88">
      <w:pPr>
        <w:widowControl/>
        <w:shd w:val="clear" w:color="auto" w:fill="FFFFFF"/>
        <w:spacing w:line="480" w:lineRule="auto"/>
        <w:ind w:firstLine="482"/>
        <w:jc w:val="center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  <w:r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融入蒂芙尼蓝的高雅轻奢中</w:t>
      </w:r>
      <w:r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,</w:t>
      </w:r>
    </w:p>
    <w:p w:rsidR="00134F55" w:rsidRPr="005F389A" w:rsidRDefault="00925A88" w:rsidP="005F389A">
      <w:pPr>
        <w:widowControl/>
        <w:shd w:val="clear" w:color="auto" w:fill="FFFFFF"/>
        <w:spacing w:line="480" w:lineRule="auto"/>
        <w:ind w:firstLine="482"/>
        <w:jc w:val="center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  <w:r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给整个空间设计带来无限可能，给客户创造无限想象。</w:t>
      </w:r>
    </w:p>
    <w:p w:rsidR="00134F55" w:rsidRDefault="00925A88">
      <w:pPr>
        <w:widowControl/>
        <w:shd w:val="clear" w:color="auto" w:fill="FFFFFF"/>
        <w:spacing w:line="480" w:lineRule="auto"/>
        <w:ind w:firstLine="482"/>
        <w:jc w:val="center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  <w:r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Something old, Something new, Something borrowed, Something blue,</w:t>
      </w:r>
    </w:p>
    <w:p w:rsidR="00134F55" w:rsidRPr="009A7775" w:rsidRDefault="00925A88" w:rsidP="009A7775">
      <w:pPr>
        <w:widowControl/>
        <w:shd w:val="clear" w:color="auto" w:fill="FFFFFF"/>
        <w:spacing w:line="480" w:lineRule="auto"/>
        <w:ind w:firstLine="482"/>
        <w:jc w:val="center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  <w:r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一点旧，一点新，一点借，一点蓝。以旧传承，新予乐观，源自幸福，归于纯真。</w:t>
      </w:r>
    </w:p>
    <w:sectPr w:rsidR="00134F55" w:rsidRPr="009A7775" w:rsidSect="0044348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1FB1" w:rsidRDefault="00EB1FB1" w:rsidP="0009146E">
      <w:r>
        <w:separator/>
      </w:r>
    </w:p>
  </w:endnote>
  <w:endnote w:type="continuationSeparator" w:id="1">
    <w:p w:rsidR="00EB1FB1" w:rsidRDefault="00EB1FB1" w:rsidP="000914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&amp;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ingFangSC-Ligh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DengXi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1FB1" w:rsidRDefault="00EB1FB1" w:rsidP="0009146E">
      <w:r>
        <w:separator/>
      </w:r>
    </w:p>
  </w:footnote>
  <w:footnote w:type="continuationSeparator" w:id="1">
    <w:p w:rsidR="00EB1FB1" w:rsidRDefault="00EB1FB1" w:rsidP="000914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F4B19"/>
    <w:multiLevelType w:val="hybridMultilevel"/>
    <w:tmpl w:val="8BEC49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6EB498A"/>
    <w:multiLevelType w:val="hybridMultilevel"/>
    <w:tmpl w:val="CFFEFCE8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">
    <w:nsid w:val="4BCE5436"/>
    <w:multiLevelType w:val="hybridMultilevel"/>
    <w:tmpl w:val="DA00CE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7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6B9C1DA9"/>
    <w:multiLevelType w:val="hybridMultilevel"/>
    <w:tmpl w:val="0F4C1E3C"/>
    <w:lvl w:ilvl="0" w:tplc="04090001">
      <w:start w:val="1"/>
      <w:numFmt w:val="bullet"/>
      <w:lvlText w:val=""/>
      <w:lvlJc w:val="left"/>
      <w:pPr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4">
    <w:nsid w:val="6E724F65"/>
    <w:multiLevelType w:val="hybridMultilevel"/>
    <w:tmpl w:val="233E4382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>
    <w:nsid w:val="75081708"/>
    <w:multiLevelType w:val="hybridMultilevel"/>
    <w:tmpl w:val="C07E4656"/>
    <w:lvl w:ilvl="0" w:tplc="04090001">
      <w:start w:val="1"/>
      <w:numFmt w:val="bullet"/>
      <w:lvlText w:val=""/>
      <w:lvlJc w:val="left"/>
      <w:pPr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12290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D77E7"/>
    <w:rsid w:val="000104BF"/>
    <w:rsid w:val="00014C3B"/>
    <w:rsid w:val="000209FF"/>
    <w:rsid w:val="0009146E"/>
    <w:rsid w:val="000B1F62"/>
    <w:rsid w:val="000D1867"/>
    <w:rsid w:val="000D7B2E"/>
    <w:rsid w:val="001239C1"/>
    <w:rsid w:val="00134F55"/>
    <w:rsid w:val="001F282D"/>
    <w:rsid w:val="002524A3"/>
    <w:rsid w:val="002B38A6"/>
    <w:rsid w:val="002F077F"/>
    <w:rsid w:val="003D0531"/>
    <w:rsid w:val="003E37AE"/>
    <w:rsid w:val="00443485"/>
    <w:rsid w:val="00501886"/>
    <w:rsid w:val="005F389A"/>
    <w:rsid w:val="006859A3"/>
    <w:rsid w:val="006E6C1E"/>
    <w:rsid w:val="006F56EC"/>
    <w:rsid w:val="007A0C37"/>
    <w:rsid w:val="007C695C"/>
    <w:rsid w:val="008074AC"/>
    <w:rsid w:val="00847BBF"/>
    <w:rsid w:val="008515F7"/>
    <w:rsid w:val="00883E03"/>
    <w:rsid w:val="008D6990"/>
    <w:rsid w:val="008D77E7"/>
    <w:rsid w:val="00925A88"/>
    <w:rsid w:val="00951864"/>
    <w:rsid w:val="00954D19"/>
    <w:rsid w:val="009A3480"/>
    <w:rsid w:val="009A7775"/>
    <w:rsid w:val="009B429D"/>
    <w:rsid w:val="009D067E"/>
    <w:rsid w:val="009F04DA"/>
    <w:rsid w:val="009F656C"/>
    <w:rsid w:val="00A16022"/>
    <w:rsid w:val="00A42A5B"/>
    <w:rsid w:val="00AC71DB"/>
    <w:rsid w:val="00AD5CBB"/>
    <w:rsid w:val="00AE5EAD"/>
    <w:rsid w:val="00B07F8B"/>
    <w:rsid w:val="00B55BD3"/>
    <w:rsid w:val="00BA14EB"/>
    <w:rsid w:val="00BA27CB"/>
    <w:rsid w:val="00BB40B9"/>
    <w:rsid w:val="00C71B97"/>
    <w:rsid w:val="00D16C81"/>
    <w:rsid w:val="00D75CCF"/>
    <w:rsid w:val="00DA6D97"/>
    <w:rsid w:val="00DA715A"/>
    <w:rsid w:val="00DD1BCA"/>
    <w:rsid w:val="00DF484E"/>
    <w:rsid w:val="00DF62AC"/>
    <w:rsid w:val="00DF745E"/>
    <w:rsid w:val="00E05C0B"/>
    <w:rsid w:val="00E1141D"/>
    <w:rsid w:val="00E46C00"/>
    <w:rsid w:val="00EB1FB1"/>
    <w:rsid w:val="00F47118"/>
    <w:rsid w:val="00F77F25"/>
    <w:rsid w:val="0BE864E9"/>
    <w:rsid w:val="0E897C6B"/>
    <w:rsid w:val="122715AC"/>
    <w:rsid w:val="45D46415"/>
    <w:rsid w:val="4AFC71CB"/>
    <w:rsid w:val="66DC4A3C"/>
    <w:rsid w:val="6E2A6905"/>
    <w:rsid w:val="752569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48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348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434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4434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next w:val="a"/>
    <w:link w:val="Char2"/>
    <w:uiPriority w:val="11"/>
    <w:qFormat/>
    <w:rsid w:val="00443485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styleId="a7">
    <w:name w:val="Hyperlink"/>
    <w:basedOn w:val="a0"/>
    <w:uiPriority w:val="99"/>
    <w:semiHidden/>
    <w:unhideWhenUsed/>
    <w:rsid w:val="00443485"/>
    <w:rPr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rsid w:val="00443485"/>
    <w:rPr>
      <w:sz w:val="18"/>
      <w:szCs w:val="18"/>
    </w:rPr>
  </w:style>
  <w:style w:type="paragraph" w:styleId="a8">
    <w:name w:val="List Paragraph"/>
    <w:basedOn w:val="a"/>
    <w:uiPriority w:val="34"/>
    <w:qFormat/>
    <w:rsid w:val="00443485"/>
    <w:pPr>
      <w:ind w:firstLineChars="200" w:firstLine="420"/>
    </w:pPr>
  </w:style>
  <w:style w:type="paragraph" w:styleId="a9">
    <w:name w:val="No Spacing"/>
    <w:uiPriority w:val="1"/>
    <w:qFormat/>
    <w:rsid w:val="0044348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1">
    <w:name w:val="页眉 Char"/>
    <w:basedOn w:val="a0"/>
    <w:link w:val="a5"/>
    <w:uiPriority w:val="99"/>
    <w:semiHidden/>
    <w:rsid w:val="00443485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43485"/>
    <w:rPr>
      <w:sz w:val="18"/>
      <w:szCs w:val="18"/>
    </w:rPr>
  </w:style>
  <w:style w:type="character" w:customStyle="1" w:styleId="Char2">
    <w:name w:val="副标题 Char"/>
    <w:basedOn w:val="a0"/>
    <w:link w:val="a6"/>
    <w:uiPriority w:val="11"/>
    <w:rsid w:val="00443485"/>
    <w:rPr>
      <w:rFonts w:asciiTheme="majorHAnsi" w:eastAsia="宋体" w:hAnsiTheme="majorHAnsi" w:cstheme="majorBidi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next w:val="a"/>
    <w:link w:val="Char2"/>
    <w:uiPriority w:val="11"/>
    <w:qFormat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styleId="a7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paragraph" w:styleId="a9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1">
    <w:name w:val="页眉 Char"/>
    <w:basedOn w:val="a0"/>
    <w:link w:val="a5"/>
    <w:uiPriority w:val="99"/>
    <w:semiHidden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Pr>
      <w:sz w:val="18"/>
      <w:szCs w:val="18"/>
    </w:rPr>
  </w:style>
  <w:style w:type="character" w:customStyle="1" w:styleId="Char2">
    <w:name w:val="副标题 Char"/>
    <w:basedOn w:val="a0"/>
    <w:link w:val="a6"/>
    <w:uiPriority w:val="11"/>
    <w:rPr>
      <w:rFonts w:asciiTheme="majorHAnsi" w:eastAsia="宋体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stylesWithEffects" Target="stylesWithEffects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FC5422-92E0-4C5C-BC39-E86CA96D9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8</Pages>
  <Words>234</Words>
  <Characters>1337</Characters>
  <Application>Microsoft Office Word</Application>
  <DocSecurity>0</DocSecurity>
  <Lines>11</Lines>
  <Paragraphs>3</Paragraphs>
  <ScaleCrop>false</ScaleCrop>
  <Company/>
  <LinksUpToDate>false</LinksUpToDate>
  <CharactersWithSpaces>1568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张娇娇</cp:lastModifiedBy>
  <cp:revision>26</cp:revision>
  <cp:lastPrinted>2019-03-16T08:35:00Z</cp:lastPrinted>
  <dcterms:created xsi:type="dcterms:W3CDTF">2019-03-16T06:57:00Z</dcterms:created>
  <dcterms:modified xsi:type="dcterms:W3CDTF">2020-01-07T01:54:00Z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6</vt:lpwstr>
  </property>
  <property fmtid="{D5CDD505-2E9C-101B-9397-08002B2CF9AE}" pid="3" name="KSOProductBuildVer">
    <vt:lpwstr>2052-11.1.0.8415</vt:lpwstr>
  </property>
</Properties>
</file>